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E1" w:rsidRPr="00BB0265" w:rsidRDefault="00B759E1" w:rsidP="00672B5D">
      <w:pPr>
        <w:ind w:left="360"/>
        <w:jc w:val="center"/>
        <w:rPr>
          <w:rFonts w:ascii="Calibri" w:hAnsi="Calibri"/>
          <w:b/>
          <w:sz w:val="40"/>
          <w:szCs w:val="40"/>
        </w:rPr>
      </w:pPr>
      <w:smartTag w:uri="urn:schemas-microsoft-com:office:smarttags" w:element="PlaceName">
        <w:smartTag w:uri="urn:schemas-microsoft-com:office:smarttags" w:element="place">
          <w:smartTag w:uri="urn:schemas-microsoft-com:office:smarttags" w:element="PlaceName">
            <w:r w:rsidRPr="00BB0265">
              <w:rPr>
                <w:rFonts w:ascii="Calibri" w:hAnsi="Calibri"/>
                <w:b/>
                <w:sz w:val="40"/>
                <w:szCs w:val="40"/>
              </w:rPr>
              <w:t>Gallatin</w:t>
            </w:r>
          </w:smartTag>
          <w:r w:rsidRPr="00BB0265">
            <w:rPr>
              <w:rFonts w:ascii="Calibri" w:hAnsi="Calibri"/>
              <w:b/>
              <w:sz w:val="40"/>
              <w:szCs w:val="40"/>
            </w:rPr>
            <w:t xml:space="preserve"> </w:t>
          </w:r>
          <w:smartTag w:uri="urn:schemas-microsoft-com:office:smarttags" w:element="PlaceType">
            <w:r>
              <w:rPr>
                <w:rFonts w:ascii="Calibri" w:hAnsi="Calibri"/>
                <w:b/>
                <w:sz w:val="40"/>
                <w:szCs w:val="40"/>
              </w:rPr>
              <w:t>County</w:t>
            </w:r>
          </w:smartTag>
          <w:r>
            <w:rPr>
              <w:rFonts w:ascii="Calibri" w:hAnsi="Calibri"/>
              <w:b/>
              <w:sz w:val="40"/>
              <w:szCs w:val="40"/>
            </w:rPr>
            <w:t xml:space="preserve"> </w:t>
          </w:r>
          <w:smartTag w:uri="urn:schemas-microsoft-com:office:smarttags" w:element="PlaceType">
            <w:r w:rsidRPr="00BB0265">
              <w:rPr>
                <w:rFonts w:ascii="Calibri" w:hAnsi="Calibri"/>
                <w:b/>
                <w:sz w:val="40"/>
                <w:szCs w:val="40"/>
              </w:rPr>
              <w:t>Elementary School</w:t>
            </w:r>
          </w:smartTag>
        </w:smartTag>
      </w:smartTag>
    </w:p>
    <w:p w:rsidR="00B759E1" w:rsidRPr="001752B2" w:rsidRDefault="00B759E1" w:rsidP="00672B5D">
      <w:pPr>
        <w:ind w:left="360"/>
        <w:jc w:val="center"/>
        <w:rPr>
          <w:rFonts w:ascii="Calibri" w:hAnsi="Calibri"/>
          <w:i/>
          <w:sz w:val="28"/>
          <w:szCs w:val="32"/>
        </w:rPr>
      </w:pPr>
      <w:r w:rsidRPr="001752B2">
        <w:rPr>
          <w:rFonts w:ascii="Calibri" w:hAnsi="Calibri"/>
          <w:i/>
          <w:sz w:val="28"/>
          <w:szCs w:val="32"/>
        </w:rPr>
        <w:t>“On Track for Success”</w:t>
      </w:r>
    </w:p>
    <w:p w:rsidR="00B759E1" w:rsidRPr="00DB6CB3" w:rsidRDefault="00B759E1" w:rsidP="00672B5D">
      <w:pPr>
        <w:ind w:left="360"/>
        <w:jc w:val="center"/>
        <w:rPr>
          <w:rFonts w:ascii="Calibri" w:hAnsi="Calibri"/>
          <w:sz w:val="28"/>
          <w:szCs w:val="28"/>
        </w:rPr>
      </w:pPr>
      <w:r w:rsidRPr="00DB6CB3">
        <w:rPr>
          <w:rFonts w:ascii="Calibri" w:hAnsi="Calibri"/>
          <w:sz w:val="28"/>
          <w:szCs w:val="28"/>
        </w:rPr>
        <w:t>Minutes of E</w:t>
      </w:r>
      <w:r w:rsidR="008F6691">
        <w:rPr>
          <w:rFonts w:ascii="Calibri" w:hAnsi="Calibri"/>
          <w:sz w:val="28"/>
          <w:szCs w:val="28"/>
        </w:rPr>
        <w:t>lementary December 13</w:t>
      </w:r>
      <w:r w:rsidR="005B5822">
        <w:rPr>
          <w:rFonts w:ascii="Calibri" w:hAnsi="Calibri"/>
          <w:sz w:val="28"/>
          <w:szCs w:val="28"/>
        </w:rPr>
        <w:t>, 2011</w:t>
      </w:r>
      <w:r w:rsidRPr="00DB6CB3">
        <w:rPr>
          <w:rFonts w:ascii="Calibri" w:hAnsi="Calibri"/>
          <w:sz w:val="28"/>
          <w:szCs w:val="28"/>
        </w:rPr>
        <w:t xml:space="preserve"> SBDM meeting</w:t>
      </w:r>
    </w:p>
    <w:p w:rsidR="00B759E1" w:rsidRDefault="00B759E1" w:rsidP="00672B5D">
      <w:pPr>
        <w:ind w:left="360"/>
        <w:jc w:val="center"/>
        <w:rPr>
          <w:rFonts w:ascii="Calibri" w:hAnsi="Calibri"/>
        </w:rPr>
      </w:pPr>
    </w:p>
    <w:p w:rsidR="00B759E1" w:rsidRPr="00680F7F" w:rsidRDefault="00B759E1" w:rsidP="00387338">
      <w:pPr>
        <w:ind w:left="2160" w:hanging="2160"/>
        <w:rPr>
          <w:rFonts w:ascii="Calibri" w:hAnsi="Calibri"/>
          <w:sz w:val="22"/>
          <w:szCs w:val="22"/>
        </w:rPr>
      </w:pPr>
      <w:r w:rsidRPr="00680F7F">
        <w:rPr>
          <w:rFonts w:ascii="Calibri" w:hAnsi="Calibri"/>
          <w:b/>
          <w:sz w:val="22"/>
          <w:szCs w:val="22"/>
        </w:rPr>
        <w:t>Members Present:</w:t>
      </w:r>
      <w:r w:rsidRPr="00680F7F">
        <w:rPr>
          <w:rFonts w:ascii="Calibri" w:hAnsi="Calibri"/>
          <w:b/>
          <w:sz w:val="22"/>
          <w:szCs w:val="22"/>
        </w:rPr>
        <w:tab/>
        <w:t xml:space="preserve"> </w:t>
      </w:r>
      <w:r w:rsidR="003066E8">
        <w:rPr>
          <w:rFonts w:ascii="Calibri" w:hAnsi="Calibri"/>
          <w:sz w:val="22"/>
          <w:szCs w:val="22"/>
        </w:rPr>
        <w:t>Joe Wright</w:t>
      </w:r>
      <w:r w:rsidR="008F6691">
        <w:rPr>
          <w:rFonts w:ascii="Calibri" w:hAnsi="Calibri"/>
          <w:sz w:val="22"/>
          <w:szCs w:val="22"/>
        </w:rPr>
        <w:t>, Myra Morgan</w:t>
      </w:r>
      <w:r w:rsidRPr="00680F7F">
        <w:rPr>
          <w:rFonts w:ascii="Calibri" w:hAnsi="Calibri"/>
          <w:sz w:val="22"/>
          <w:szCs w:val="22"/>
        </w:rPr>
        <w:t>, Amanda O’</w:t>
      </w:r>
      <w:r w:rsidR="00AA3B63">
        <w:rPr>
          <w:rFonts w:ascii="Calibri" w:hAnsi="Calibri"/>
          <w:sz w:val="22"/>
          <w:szCs w:val="22"/>
        </w:rPr>
        <w:t>Connor, Kelly Ellis</w:t>
      </w:r>
      <w:r w:rsidRPr="00680F7F">
        <w:rPr>
          <w:rFonts w:ascii="Calibri" w:hAnsi="Calibri"/>
          <w:sz w:val="22"/>
          <w:szCs w:val="22"/>
        </w:rPr>
        <w:t xml:space="preserve">, and Tonia Smith </w:t>
      </w:r>
    </w:p>
    <w:p w:rsidR="00B759E1" w:rsidRPr="00AA3B63" w:rsidRDefault="00B759E1" w:rsidP="00387338">
      <w:pPr>
        <w:ind w:left="2160" w:hanging="2160"/>
        <w:rPr>
          <w:rFonts w:ascii="Calibri" w:hAnsi="Calibri"/>
          <w:sz w:val="22"/>
          <w:szCs w:val="22"/>
        </w:rPr>
      </w:pPr>
      <w:r w:rsidRPr="00680F7F">
        <w:rPr>
          <w:rFonts w:ascii="Calibri" w:hAnsi="Calibri"/>
          <w:b/>
          <w:sz w:val="22"/>
          <w:szCs w:val="22"/>
        </w:rPr>
        <w:t>Members Absent:</w:t>
      </w:r>
      <w:r w:rsidR="00AA3B63">
        <w:rPr>
          <w:rFonts w:ascii="Calibri" w:hAnsi="Calibri"/>
          <w:b/>
          <w:sz w:val="22"/>
          <w:szCs w:val="22"/>
        </w:rPr>
        <w:tab/>
      </w:r>
      <w:r w:rsidR="008F6691">
        <w:rPr>
          <w:rFonts w:ascii="Calibri" w:hAnsi="Calibri"/>
          <w:sz w:val="22"/>
          <w:szCs w:val="22"/>
        </w:rPr>
        <w:t>Shelly Simpson</w:t>
      </w:r>
    </w:p>
    <w:p w:rsidR="00B759E1" w:rsidRPr="00680F7F" w:rsidRDefault="00B759E1" w:rsidP="00672B5D">
      <w:pPr>
        <w:rPr>
          <w:rFonts w:ascii="Calibri" w:hAnsi="Calibri"/>
          <w:sz w:val="22"/>
          <w:szCs w:val="22"/>
        </w:rPr>
      </w:pPr>
      <w:r w:rsidRPr="00680F7F">
        <w:rPr>
          <w:rFonts w:ascii="Calibri" w:hAnsi="Calibri"/>
          <w:b/>
          <w:sz w:val="22"/>
          <w:szCs w:val="22"/>
        </w:rPr>
        <w:t>Guest:</w:t>
      </w:r>
      <w:r w:rsidRPr="00680F7F">
        <w:rPr>
          <w:rFonts w:ascii="Calibri" w:hAnsi="Calibri"/>
          <w:b/>
          <w:sz w:val="22"/>
          <w:szCs w:val="22"/>
        </w:rPr>
        <w:tab/>
      </w:r>
      <w:r w:rsidRPr="00680F7F">
        <w:rPr>
          <w:rFonts w:ascii="Calibri" w:hAnsi="Calibri"/>
          <w:b/>
          <w:sz w:val="22"/>
          <w:szCs w:val="22"/>
        </w:rPr>
        <w:tab/>
      </w:r>
      <w:r w:rsidRPr="00680F7F">
        <w:rPr>
          <w:rFonts w:ascii="Calibri" w:hAnsi="Calibri"/>
          <w:b/>
          <w:sz w:val="22"/>
          <w:szCs w:val="22"/>
        </w:rPr>
        <w:tab/>
      </w:r>
      <w:r w:rsidR="008F6691">
        <w:rPr>
          <w:rFonts w:ascii="Calibri" w:hAnsi="Calibri"/>
          <w:sz w:val="22"/>
          <w:szCs w:val="22"/>
        </w:rPr>
        <w:t>Tammy Walters, Jennifer Gullion, and Amanda New</w:t>
      </w:r>
    </w:p>
    <w:p w:rsidR="00B759E1" w:rsidRPr="00680F7F" w:rsidRDefault="00B759E1" w:rsidP="00672B5D">
      <w:pPr>
        <w:pStyle w:val="ListParagraph"/>
        <w:numPr>
          <w:ilvl w:val="0"/>
          <w:numId w:val="2"/>
        </w:numPr>
        <w:rPr>
          <w:rFonts w:ascii="Calibri" w:hAnsi="Calibri"/>
          <w:sz w:val="22"/>
          <w:szCs w:val="22"/>
        </w:rPr>
      </w:pPr>
      <w:r w:rsidRPr="00680F7F">
        <w:rPr>
          <w:rFonts w:ascii="Calibri" w:hAnsi="Calibri"/>
          <w:sz w:val="22"/>
          <w:szCs w:val="22"/>
        </w:rPr>
        <w:t xml:space="preserve">The </w:t>
      </w:r>
      <w:r w:rsidR="005B5822">
        <w:rPr>
          <w:rFonts w:ascii="Calibri" w:hAnsi="Calibri"/>
          <w:sz w:val="22"/>
          <w:szCs w:val="22"/>
        </w:rPr>
        <w:t>me</w:t>
      </w:r>
      <w:r w:rsidR="00AA3B63">
        <w:rPr>
          <w:rFonts w:ascii="Calibri" w:hAnsi="Calibri"/>
          <w:sz w:val="22"/>
          <w:szCs w:val="22"/>
        </w:rPr>
        <w:t xml:space="preserve">eting </w:t>
      </w:r>
      <w:r w:rsidR="008F6691">
        <w:rPr>
          <w:rFonts w:ascii="Calibri" w:hAnsi="Calibri"/>
          <w:sz w:val="22"/>
          <w:szCs w:val="22"/>
        </w:rPr>
        <w:t>was called to order at 3:3</w:t>
      </w:r>
      <w:r w:rsidR="00AA3B63">
        <w:rPr>
          <w:rFonts w:ascii="Calibri" w:hAnsi="Calibri"/>
          <w:sz w:val="22"/>
          <w:szCs w:val="22"/>
        </w:rPr>
        <w:t>5</w:t>
      </w:r>
      <w:r w:rsidR="005B5822">
        <w:rPr>
          <w:rFonts w:ascii="Calibri" w:hAnsi="Calibri"/>
          <w:sz w:val="22"/>
          <w:szCs w:val="22"/>
        </w:rPr>
        <w:t xml:space="preserve"> P.M .in</w:t>
      </w:r>
      <w:r w:rsidRPr="00680F7F">
        <w:rPr>
          <w:rFonts w:ascii="Calibri" w:hAnsi="Calibri"/>
          <w:sz w:val="22"/>
          <w:szCs w:val="22"/>
        </w:rPr>
        <w:t xml:space="preserve"> </w:t>
      </w:r>
      <w:r>
        <w:rPr>
          <w:rFonts w:ascii="Calibri" w:hAnsi="Calibri"/>
          <w:sz w:val="22"/>
          <w:szCs w:val="22"/>
        </w:rPr>
        <w:t xml:space="preserve">the Lower </w:t>
      </w:r>
      <w:r w:rsidR="00E61AC4">
        <w:rPr>
          <w:rFonts w:ascii="Calibri" w:hAnsi="Calibri"/>
          <w:sz w:val="22"/>
          <w:szCs w:val="22"/>
        </w:rPr>
        <w:t xml:space="preserve">Elementary </w:t>
      </w:r>
      <w:r w:rsidR="005B5822">
        <w:rPr>
          <w:rFonts w:ascii="Calibri" w:hAnsi="Calibri"/>
          <w:sz w:val="22"/>
          <w:szCs w:val="22"/>
        </w:rPr>
        <w:t>Conference room</w:t>
      </w:r>
      <w:r>
        <w:rPr>
          <w:rFonts w:ascii="Calibri" w:hAnsi="Calibri"/>
          <w:sz w:val="22"/>
          <w:szCs w:val="22"/>
        </w:rPr>
        <w:t>.</w:t>
      </w:r>
    </w:p>
    <w:p w:rsidR="00B759E1" w:rsidRPr="00680F7F" w:rsidRDefault="00B759E1" w:rsidP="00672B5D">
      <w:pPr>
        <w:pStyle w:val="ListParagraph"/>
        <w:numPr>
          <w:ilvl w:val="0"/>
          <w:numId w:val="2"/>
        </w:numPr>
        <w:rPr>
          <w:rFonts w:ascii="Calibri" w:hAnsi="Calibri"/>
          <w:sz w:val="22"/>
          <w:szCs w:val="22"/>
        </w:rPr>
      </w:pPr>
      <w:r w:rsidRPr="00680F7F">
        <w:rPr>
          <w:rFonts w:ascii="Calibri" w:hAnsi="Calibri"/>
          <w:sz w:val="22"/>
          <w:szCs w:val="22"/>
        </w:rPr>
        <w:t>Opening Business</w:t>
      </w:r>
    </w:p>
    <w:p w:rsidR="00B759E1" w:rsidRDefault="00B759E1" w:rsidP="00281724">
      <w:pPr>
        <w:pStyle w:val="ListParagraph"/>
        <w:numPr>
          <w:ilvl w:val="1"/>
          <w:numId w:val="2"/>
        </w:numPr>
        <w:rPr>
          <w:rFonts w:ascii="Calibri" w:hAnsi="Calibri"/>
          <w:sz w:val="22"/>
          <w:szCs w:val="22"/>
        </w:rPr>
      </w:pPr>
      <w:r>
        <w:rPr>
          <w:rFonts w:ascii="Calibri" w:hAnsi="Calibri"/>
          <w:sz w:val="22"/>
          <w:szCs w:val="22"/>
        </w:rPr>
        <w:t>Agenda approved</w:t>
      </w:r>
    </w:p>
    <w:p w:rsidR="00B759E1" w:rsidRPr="00680F7F" w:rsidRDefault="008F6691" w:rsidP="00D01A1E">
      <w:pPr>
        <w:pStyle w:val="ListParagraph"/>
        <w:ind w:left="1080"/>
        <w:rPr>
          <w:rFonts w:ascii="Calibri" w:hAnsi="Calibri"/>
          <w:sz w:val="22"/>
          <w:szCs w:val="22"/>
        </w:rPr>
      </w:pPr>
      <w:r>
        <w:rPr>
          <w:rFonts w:ascii="Calibri" w:hAnsi="Calibri"/>
          <w:sz w:val="22"/>
          <w:szCs w:val="22"/>
        </w:rPr>
        <w:t>b.    Review Minutes of November</w:t>
      </w:r>
      <w:r w:rsidR="00B759E1" w:rsidRPr="00680F7F">
        <w:rPr>
          <w:rFonts w:ascii="Calibri" w:hAnsi="Calibri"/>
          <w:sz w:val="22"/>
          <w:szCs w:val="22"/>
        </w:rPr>
        <w:t xml:space="preserve"> meeting minutes were approved</w:t>
      </w:r>
    </w:p>
    <w:p w:rsidR="00B759E1" w:rsidRPr="00680F7F" w:rsidRDefault="00B759E1" w:rsidP="00D01A1E">
      <w:pPr>
        <w:pStyle w:val="ListParagraph"/>
        <w:ind w:left="1080"/>
        <w:rPr>
          <w:rFonts w:ascii="Calibri" w:hAnsi="Calibri"/>
          <w:sz w:val="22"/>
          <w:szCs w:val="22"/>
        </w:rPr>
      </w:pPr>
      <w:r>
        <w:rPr>
          <w:rFonts w:ascii="Calibri" w:hAnsi="Calibri"/>
          <w:sz w:val="22"/>
          <w:szCs w:val="22"/>
        </w:rPr>
        <w:t xml:space="preserve">c.     </w:t>
      </w:r>
      <w:r w:rsidRPr="00680F7F">
        <w:rPr>
          <w:rFonts w:ascii="Calibri" w:hAnsi="Calibri"/>
          <w:sz w:val="22"/>
          <w:szCs w:val="22"/>
        </w:rPr>
        <w:t>Good News Reports</w:t>
      </w:r>
    </w:p>
    <w:p w:rsidR="00B759E1" w:rsidRPr="00680F7F" w:rsidRDefault="008F6691" w:rsidP="0076551E">
      <w:pPr>
        <w:pStyle w:val="ListParagraph"/>
        <w:numPr>
          <w:ilvl w:val="2"/>
          <w:numId w:val="2"/>
        </w:numPr>
        <w:rPr>
          <w:rFonts w:ascii="Calibri" w:hAnsi="Calibri"/>
          <w:sz w:val="22"/>
          <w:szCs w:val="22"/>
        </w:rPr>
      </w:pPr>
      <w:r>
        <w:rPr>
          <w:rFonts w:ascii="Calibri" w:hAnsi="Calibri"/>
          <w:sz w:val="22"/>
          <w:szCs w:val="22"/>
        </w:rPr>
        <w:t>Our PTSO put together a very delicious and enjoyable Holiday dinner for the staff of Gallatin Elementary Monday December 12</w:t>
      </w:r>
    </w:p>
    <w:p w:rsidR="00DB65F0" w:rsidRDefault="008F6691" w:rsidP="00AA3B63">
      <w:pPr>
        <w:pStyle w:val="ListParagraph"/>
        <w:numPr>
          <w:ilvl w:val="2"/>
          <w:numId w:val="2"/>
        </w:numPr>
        <w:rPr>
          <w:rFonts w:ascii="Calibri" w:hAnsi="Calibri"/>
          <w:sz w:val="22"/>
          <w:szCs w:val="22"/>
        </w:rPr>
      </w:pPr>
      <w:r>
        <w:rPr>
          <w:rFonts w:ascii="Calibri" w:hAnsi="Calibri"/>
          <w:sz w:val="22"/>
          <w:szCs w:val="22"/>
        </w:rPr>
        <w:t>Kindergarten and 1</w:t>
      </w:r>
      <w:r w:rsidRPr="008F6691">
        <w:rPr>
          <w:rFonts w:ascii="Calibri" w:hAnsi="Calibri"/>
          <w:sz w:val="22"/>
          <w:szCs w:val="22"/>
          <w:vertAlign w:val="superscript"/>
        </w:rPr>
        <w:t>st</w:t>
      </w:r>
      <w:r>
        <w:rPr>
          <w:rFonts w:ascii="Calibri" w:hAnsi="Calibri"/>
          <w:sz w:val="22"/>
          <w:szCs w:val="22"/>
        </w:rPr>
        <w:t xml:space="preserve"> grade both had positive trips to Cincinnati’s Taft Theatre and Museum Center, respectively.</w:t>
      </w:r>
    </w:p>
    <w:p w:rsidR="008F6691" w:rsidRPr="00AA3B63" w:rsidRDefault="008F6691" w:rsidP="00AA3B63">
      <w:pPr>
        <w:pStyle w:val="ListParagraph"/>
        <w:numPr>
          <w:ilvl w:val="2"/>
          <w:numId w:val="2"/>
        </w:numPr>
        <w:rPr>
          <w:rFonts w:ascii="Calibri" w:hAnsi="Calibri"/>
          <w:sz w:val="22"/>
          <w:szCs w:val="22"/>
        </w:rPr>
      </w:pPr>
      <w:r>
        <w:rPr>
          <w:rFonts w:ascii="Calibri" w:hAnsi="Calibri"/>
          <w:sz w:val="22"/>
          <w:szCs w:val="22"/>
        </w:rPr>
        <w:t>Kindergarten also had good trips caroling around campus and at the nursing home.</w:t>
      </w:r>
    </w:p>
    <w:p w:rsidR="00B759E1" w:rsidRPr="00680F7F" w:rsidRDefault="00B759E1" w:rsidP="005A38BE">
      <w:pPr>
        <w:pStyle w:val="ListParagraph"/>
        <w:numPr>
          <w:ilvl w:val="0"/>
          <w:numId w:val="2"/>
        </w:numPr>
        <w:rPr>
          <w:rFonts w:ascii="Calibri" w:hAnsi="Calibri"/>
          <w:sz w:val="22"/>
          <w:szCs w:val="22"/>
        </w:rPr>
      </w:pPr>
      <w:r>
        <w:rPr>
          <w:rFonts w:ascii="Calibri" w:hAnsi="Calibri"/>
          <w:sz w:val="22"/>
          <w:szCs w:val="22"/>
        </w:rPr>
        <w:t>Student Achievement</w:t>
      </w:r>
    </w:p>
    <w:p w:rsidR="00B759E1" w:rsidRDefault="0007566E" w:rsidP="00DB65F0">
      <w:pPr>
        <w:pStyle w:val="ListParagraph"/>
        <w:numPr>
          <w:ilvl w:val="1"/>
          <w:numId w:val="2"/>
        </w:numPr>
        <w:rPr>
          <w:rFonts w:ascii="Calibri" w:hAnsi="Calibri"/>
          <w:sz w:val="22"/>
          <w:szCs w:val="22"/>
        </w:rPr>
      </w:pPr>
      <w:r>
        <w:rPr>
          <w:rFonts w:ascii="Calibri" w:hAnsi="Calibri"/>
          <w:sz w:val="22"/>
          <w:szCs w:val="22"/>
        </w:rPr>
        <w:t>Think Link averages indicated Kindergarten had small growth in Reading and a small decline in Math. 1</w:t>
      </w:r>
      <w:r w:rsidRPr="0007566E">
        <w:rPr>
          <w:rFonts w:ascii="Calibri" w:hAnsi="Calibri"/>
          <w:sz w:val="22"/>
          <w:szCs w:val="22"/>
          <w:vertAlign w:val="superscript"/>
        </w:rPr>
        <w:t>st</w:t>
      </w:r>
      <w:r>
        <w:rPr>
          <w:rFonts w:ascii="Calibri" w:hAnsi="Calibri"/>
          <w:sz w:val="22"/>
          <w:szCs w:val="22"/>
        </w:rPr>
        <w:t xml:space="preserve"> grade moved up 15 percent in Math and declined 3 percent in Reading. 2</w:t>
      </w:r>
      <w:r w:rsidRPr="0007566E">
        <w:rPr>
          <w:rFonts w:ascii="Calibri" w:hAnsi="Calibri"/>
          <w:sz w:val="22"/>
          <w:szCs w:val="22"/>
          <w:vertAlign w:val="superscript"/>
        </w:rPr>
        <w:t>nd</w:t>
      </w:r>
      <w:r>
        <w:rPr>
          <w:rFonts w:ascii="Calibri" w:hAnsi="Calibri"/>
          <w:sz w:val="22"/>
          <w:szCs w:val="22"/>
        </w:rPr>
        <w:t xml:space="preserve"> grade was up 9 percentage points in Math and 7 in Reading. </w:t>
      </w:r>
      <w:r w:rsidR="00EE1E66">
        <w:rPr>
          <w:rFonts w:ascii="Calibri" w:hAnsi="Calibri"/>
          <w:sz w:val="22"/>
          <w:szCs w:val="22"/>
        </w:rPr>
        <w:t>Teams will adjust to asking questions in the manner the Think Link asks to familiarize students with that type of question. Also, May’s testing schedule will be set by spring break and planned for by each team.</w:t>
      </w:r>
    </w:p>
    <w:p w:rsidR="0007566E" w:rsidRPr="00DB65F0" w:rsidRDefault="0007566E" w:rsidP="00DB65F0">
      <w:pPr>
        <w:pStyle w:val="ListParagraph"/>
        <w:numPr>
          <w:ilvl w:val="1"/>
          <w:numId w:val="2"/>
        </w:numPr>
        <w:rPr>
          <w:rFonts w:ascii="Calibri" w:hAnsi="Calibri"/>
          <w:sz w:val="22"/>
          <w:szCs w:val="22"/>
        </w:rPr>
      </w:pPr>
      <w:r>
        <w:rPr>
          <w:rFonts w:ascii="Calibri" w:hAnsi="Calibri"/>
          <w:sz w:val="22"/>
          <w:szCs w:val="22"/>
        </w:rPr>
        <w:t>Team leaders were getting Unit and SMART goal info for the end of the semester.</w:t>
      </w:r>
    </w:p>
    <w:p w:rsidR="00B759E1" w:rsidRPr="00680F7F" w:rsidRDefault="00DB65F0" w:rsidP="005A38BE">
      <w:pPr>
        <w:pStyle w:val="ListParagraph"/>
        <w:numPr>
          <w:ilvl w:val="0"/>
          <w:numId w:val="2"/>
        </w:numPr>
        <w:rPr>
          <w:rFonts w:ascii="Calibri" w:hAnsi="Calibri"/>
          <w:sz w:val="22"/>
          <w:szCs w:val="22"/>
        </w:rPr>
      </w:pPr>
      <w:r>
        <w:rPr>
          <w:rFonts w:ascii="Calibri" w:hAnsi="Calibri"/>
          <w:sz w:val="22"/>
          <w:szCs w:val="22"/>
        </w:rPr>
        <w:t>Planning</w:t>
      </w:r>
    </w:p>
    <w:p w:rsidR="00B759E1" w:rsidRPr="00E0438F" w:rsidRDefault="0007566E" w:rsidP="0007566E">
      <w:pPr>
        <w:pStyle w:val="ListParagraph"/>
        <w:numPr>
          <w:ilvl w:val="1"/>
          <w:numId w:val="2"/>
        </w:numPr>
        <w:rPr>
          <w:rFonts w:ascii="Calibri" w:hAnsi="Calibri"/>
          <w:sz w:val="22"/>
          <w:szCs w:val="22"/>
        </w:rPr>
      </w:pPr>
      <w:r>
        <w:rPr>
          <w:rFonts w:ascii="Calibri" w:hAnsi="Calibri"/>
          <w:sz w:val="22"/>
          <w:szCs w:val="22"/>
        </w:rPr>
        <w:t>By a survey Kindergarten and 2</w:t>
      </w:r>
      <w:r w:rsidRPr="0007566E">
        <w:rPr>
          <w:rFonts w:ascii="Calibri" w:hAnsi="Calibri"/>
          <w:sz w:val="22"/>
          <w:szCs w:val="22"/>
          <w:vertAlign w:val="superscript"/>
        </w:rPr>
        <w:t>nd</w:t>
      </w:r>
      <w:r>
        <w:rPr>
          <w:rFonts w:ascii="Calibri" w:hAnsi="Calibri"/>
          <w:sz w:val="22"/>
          <w:szCs w:val="22"/>
        </w:rPr>
        <w:t xml:space="preserve"> grade reported they preferred to remain over cap rather than make a mid-year switch to a split class to relieve high numbers. We will review if class size went to 28. Will look for options in staffing in next year’s budget allocation.</w:t>
      </w:r>
    </w:p>
    <w:p w:rsidR="00B759E1" w:rsidRDefault="0007566E" w:rsidP="005A38BE">
      <w:pPr>
        <w:pStyle w:val="ListParagraph"/>
        <w:numPr>
          <w:ilvl w:val="0"/>
          <w:numId w:val="2"/>
        </w:numPr>
        <w:rPr>
          <w:rFonts w:ascii="Calibri" w:hAnsi="Calibri"/>
          <w:sz w:val="22"/>
          <w:szCs w:val="22"/>
        </w:rPr>
      </w:pPr>
      <w:r>
        <w:rPr>
          <w:rFonts w:ascii="Calibri" w:hAnsi="Calibri"/>
          <w:sz w:val="22"/>
          <w:szCs w:val="22"/>
        </w:rPr>
        <w:t>Committee Reports</w:t>
      </w:r>
    </w:p>
    <w:p w:rsidR="00B759E1" w:rsidRDefault="0007566E" w:rsidP="00B155AC">
      <w:pPr>
        <w:pStyle w:val="ListParagraph"/>
        <w:numPr>
          <w:ilvl w:val="1"/>
          <w:numId w:val="2"/>
        </w:numPr>
        <w:rPr>
          <w:rFonts w:ascii="Calibri" w:hAnsi="Calibri"/>
          <w:sz w:val="22"/>
          <w:szCs w:val="22"/>
        </w:rPr>
      </w:pPr>
      <w:r>
        <w:rPr>
          <w:rFonts w:ascii="Calibri" w:hAnsi="Calibri"/>
          <w:sz w:val="22"/>
          <w:szCs w:val="22"/>
        </w:rPr>
        <w:t xml:space="preserve">Safety concerns from a survey were: more vigilant checking visitors and having them have visitor passes, more effort in checking the red and green cards in fire drills and other drills, and have better parent movement control at dismissal time. Mrs. Ellis mentioned that it is a concern to some parents that we could be more welcoming in the office. </w:t>
      </w:r>
    </w:p>
    <w:p w:rsidR="00B155AC" w:rsidRPr="00680F7F" w:rsidRDefault="00EE1E66" w:rsidP="00B155AC">
      <w:pPr>
        <w:pStyle w:val="ListParagraph"/>
        <w:numPr>
          <w:ilvl w:val="1"/>
          <w:numId w:val="2"/>
        </w:numPr>
        <w:rPr>
          <w:rFonts w:ascii="Calibri" w:hAnsi="Calibri"/>
          <w:sz w:val="22"/>
          <w:szCs w:val="22"/>
        </w:rPr>
      </w:pPr>
      <w:r>
        <w:rPr>
          <w:rFonts w:ascii="Calibri" w:hAnsi="Calibri"/>
          <w:sz w:val="22"/>
          <w:szCs w:val="22"/>
        </w:rPr>
        <w:t>New Standards are not being covered at a pace to have all of them introduced before May</w:t>
      </w:r>
      <w:r w:rsidR="00B155AC">
        <w:rPr>
          <w:rFonts w:ascii="Calibri" w:hAnsi="Calibri"/>
          <w:sz w:val="22"/>
          <w:szCs w:val="22"/>
        </w:rPr>
        <w:t>.</w:t>
      </w:r>
      <w:r>
        <w:rPr>
          <w:rFonts w:ascii="Calibri" w:hAnsi="Calibri"/>
          <w:sz w:val="22"/>
          <w:szCs w:val="22"/>
        </w:rPr>
        <w:t xml:space="preserve"> Teams will review this progress in January to make adjustments.</w:t>
      </w:r>
    </w:p>
    <w:p w:rsidR="00B759E1" w:rsidRDefault="00B759E1" w:rsidP="00D966CB">
      <w:pPr>
        <w:rPr>
          <w:rFonts w:ascii="Calibri" w:hAnsi="Calibri"/>
          <w:sz w:val="22"/>
          <w:szCs w:val="22"/>
        </w:rPr>
      </w:pPr>
      <w:r>
        <w:rPr>
          <w:rFonts w:ascii="Calibri" w:hAnsi="Calibri"/>
          <w:sz w:val="22"/>
          <w:szCs w:val="22"/>
        </w:rPr>
        <w:t xml:space="preserve">    </w:t>
      </w:r>
      <w:r w:rsidRPr="00680F7F">
        <w:rPr>
          <w:rFonts w:ascii="Calibri" w:hAnsi="Calibri"/>
          <w:sz w:val="22"/>
          <w:szCs w:val="22"/>
        </w:rPr>
        <w:t xml:space="preserve"> </w:t>
      </w:r>
      <w:r w:rsidR="00DB65F0">
        <w:rPr>
          <w:rFonts w:ascii="Calibri" w:hAnsi="Calibri"/>
          <w:sz w:val="22"/>
          <w:szCs w:val="22"/>
        </w:rPr>
        <w:t xml:space="preserve">  7.</w:t>
      </w:r>
      <w:r w:rsidR="00B155AC">
        <w:rPr>
          <w:rFonts w:ascii="Calibri" w:hAnsi="Calibri"/>
          <w:sz w:val="22"/>
          <w:szCs w:val="22"/>
        </w:rPr>
        <w:t xml:space="preserve">    New Business</w:t>
      </w:r>
    </w:p>
    <w:p w:rsidR="00CB593F" w:rsidRDefault="00B759E1" w:rsidP="00DB65F0">
      <w:pPr>
        <w:rPr>
          <w:rFonts w:ascii="Calibri" w:hAnsi="Calibri"/>
          <w:sz w:val="22"/>
          <w:szCs w:val="22"/>
        </w:rPr>
      </w:pPr>
      <w:r>
        <w:rPr>
          <w:rFonts w:ascii="Calibri" w:hAnsi="Calibri"/>
          <w:sz w:val="22"/>
          <w:szCs w:val="22"/>
        </w:rPr>
        <w:tab/>
        <w:t xml:space="preserve">       </w:t>
      </w:r>
      <w:proofErr w:type="gramStart"/>
      <w:r w:rsidR="00E61AC4">
        <w:rPr>
          <w:rFonts w:ascii="Calibri" w:hAnsi="Calibri"/>
          <w:sz w:val="22"/>
          <w:szCs w:val="22"/>
        </w:rPr>
        <w:t xml:space="preserve">a. </w:t>
      </w:r>
      <w:r w:rsidR="00DB65F0">
        <w:rPr>
          <w:rFonts w:ascii="Calibri" w:hAnsi="Calibri"/>
          <w:sz w:val="22"/>
          <w:szCs w:val="22"/>
        </w:rPr>
        <w:t xml:space="preserve"> </w:t>
      </w:r>
      <w:r w:rsidR="00EE1E66">
        <w:rPr>
          <w:rFonts w:ascii="Calibri" w:hAnsi="Calibri"/>
          <w:sz w:val="22"/>
          <w:szCs w:val="22"/>
        </w:rPr>
        <w:t>None</w:t>
      </w:r>
      <w:proofErr w:type="gramEnd"/>
    </w:p>
    <w:p w:rsidR="00B759E1" w:rsidRPr="00680F7F" w:rsidRDefault="00B759E1" w:rsidP="00D966CB">
      <w:pPr>
        <w:rPr>
          <w:rFonts w:ascii="Calibri" w:hAnsi="Calibri"/>
          <w:sz w:val="22"/>
          <w:szCs w:val="22"/>
        </w:rPr>
      </w:pPr>
      <w:r>
        <w:rPr>
          <w:rFonts w:ascii="Calibri" w:hAnsi="Calibri"/>
          <w:sz w:val="22"/>
          <w:szCs w:val="22"/>
        </w:rPr>
        <w:t xml:space="preserve">       8.  </w:t>
      </w:r>
      <w:r w:rsidR="00EE1E66">
        <w:rPr>
          <w:rFonts w:ascii="Calibri" w:hAnsi="Calibri"/>
          <w:sz w:val="22"/>
          <w:szCs w:val="22"/>
        </w:rPr>
        <w:t>Adjourned 4:3</w:t>
      </w:r>
      <w:r w:rsidR="00E61AC4">
        <w:rPr>
          <w:rFonts w:ascii="Calibri" w:hAnsi="Calibri"/>
          <w:sz w:val="22"/>
          <w:szCs w:val="22"/>
        </w:rPr>
        <w:t>8</w:t>
      </w:r>
      <w:r>
        <w:rPr>
          <w:rFonts w:ascii="Calibri" w:hAnsi="Calibri"/>
          <w:sz w:val="22"/>
          <w:szCs w:val="22"/>
        </w:rPr>
        <w:t xml:space="preserve"> pm</w:t>
      </w:r>
      <w:bookmarkStart w:id="0" w:name="_GoBack"/>
      <w:bookmarkEnd w:id="0"/>
    </w:p>
    <w:sectPr w:rsidR="00B759E1" w:rsidRPr="00680F7F" w:rsidSect="006F44E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E1" w:rsidRDefault="00B759E1" w:rsidP="001752B2">
      <w:r>
        <w:separator/>
      </w:r>
    </w:p>
  </w:endnote>
  <w:endnote w:type="continuationSeparator" w:id="0">
    <w:p w:rsidR="00B759E1" w:rsidRDefault="00B759E1" w:rsidP="0017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E1" w:rsidRDefault="00B759E1" w:rsidP="001752B2">
      <w:r>
        <w:separator/>
      </w:r>
    </w:p>
  </w:footnote>
  <w:footnote w:type="continuationSeparator" w:id="0">
    <w:p w:rsidR="00B759E1" w:rsidRDefault="00B759E1" w:rsidP="0017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8786AE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5D"/>
    <w:rsid w:val="00032BE0"/>
    <w:rsid w:val="00046D9D"/>
    <w:rsid w:val="0007566E"/>
    <w:rsid w:val="000F3A8E"/>
    <w:rsid w:val="00105E46"/>
    <w:rsid w:val="00146099"/>
    <w:rsid w:val="0016252F"/>
    <w:rsid w:val="00165293"/>
    <w:rsid w:val="001752B2"/>
    <w:rsid w:val="001C0C02"/>
    <w:rsid w:val="001F5814"/>
    <w:rsid w:val="002349AE"/>
    <w:rsid w:val="00245580"/>
    <w:rsid w:val="00281724"/>
    <w:rsid w:val="002E7029"/>
    <w:rsid w:val="00300F2C"/>
    <w:rsid w:val="003066E8"/>
    <w:rsid w:val="0034669F"/>
    <w:rsid w:val="00367783"/>
    <w:rsid w:val="00380446"/>
    <w:rsid w:val="00387338"/>
    <w:rsid w:val="003B07AD"/>
    <w:rsid w:val="003D359D"/>
    <w:rsid w:val="003F0D30"/>
    <w:rsid w:val="00467431"/>
    <w:rsid w:val="00473AAB"/>
    <w:rsid w:val="004910F5"/>
    <w:rsid w:val="004A1D3E"/>
    <w:rsid w:val="004C0153"/>
    <w:rsid w:val="00505686"/>
    <w:rsid w:val="005547D1"/>
    <w:rsid w:val="005576EF"/>
    <w:rsid w:val="0059544A"/>
    <w:rsid w:val="005A38BE"/>
    <w:rsid w:val="005B5822"/>
    <w:rsid w:val="005B5EAC"/>
    <w:rsid w:val="005B7227"/>
    <w:rsid w:val="005C0EC8"/>
    <w:rsid w:val="005E0E7E"/>
    <w:rsid w:val="00634B83"/>
    <w:rsid w:val="00666486"/>
    <w:rsid w:val="00672B5D"/>
    <w:rsid w:val="00680F7F"/>
    <w:rsid w:val="006B399A"/>
    <w:rsid w:val="006F44E9"/>
    <w:rsid w:val="00750A88"/>
    <w:rsid w:val="0076551E"/>
    <w:rsid w:val="007D06F4"/>
    <w:rsid w:val="00894AE7"/>
    <w:rsid w:val="008B0C98"/>
    <w:rsid w:val="008F6691"/>
    <w:rsid w:val="0090003B"/>
    <w:rsid w:val="009310D1"/>
    <w:rsid w:val="0094017F"/>
    <w:rsid w:val="00951050"/>
    <w:rsid w:val="00970ED0"/>
    <w:rsid w:val="009848DC"/>
    <w:rsid w:val="009A3EF6"/>
    <w:rsid w:val="009C292E"/>
    <w:rsid w:val="009F385E"/>
    <w:rsid w:val="00A31F79"/>
    <w:rsid w:val="00A54BC0"/>
    <w:rsid w:val="00A60A1C"/>
    <w:rsid w:val="00A66D6A"/>
    <w:rsid w:val="00AA3B63"/>
    <w:rsid w:val="00AE0671"/>
    <w:rsid w:val="00B155AC"/>
    <w:rsid w:val="00B24597"/>
    <w:rsid w:val="00B33634"/>
    <w:rsid w:val="00B36D18"/>
    <w:rsid w:val="00B569F2"/>
    <w:rsid w:val="00B65DBC"/>
    <w:rsid w:val="00B759E1"/>
    <w:rsid w:val="00B814C7"/>
    <w:rsid w:val="00BB0265"/>
    <w:rsid w:val="00BC3AF0"/>
    <w:rsid w:val="00C5569A"/>
    <w:rsid w:val="00C608A7"/>
    <w:rsid w:val="00CB593F"/>
    <w:rsid w:val="00CC56E8"/>
    <w:rsid w:val="00D01A1E"/>
    <w:rsid w:val="00D46213"/>
    <w:rsid w:val="00D966CB"/>
    <w:rsid w:val="00DB65F0"/>
    <w:rsid w:val="00DB6CB3"/>
    <w:rsid w:val="00DC4289"/>
    <w:rsid w:val="00DF6D64"/>
    <w:rsid w:val="00E01EFB"/>
    <w:rsid w:val="00E0438F"/>
    <w:rsid w:val="00E17674"/>
    <w:rsid w:val="00E61AC4"/>
    <w:rsid w:val="00E95651"/>
    <w:rsid w:val="00EC3271"/>
    <w:rsid w:val="00ED687E"/>
    <w:rsid w:val="00EE1E66"/>
    <w:rsid w:val="00EF317C"/>
    <w:rsid w:val="00F74A1F"/>
    <w:rsid w:val="00F92505"/>
    <w:rsid w:val="00FB33CA"/>
    <w:rsid w:val="00FE076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Gallatin County Elementary School</vt:lpstr>
    </vt:vector>
  </TitlesOfParts>
  <Company>Gallatin Co. Schools</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Elementary School</dc:title>
  <dc:creator>amcginnis</dc:creator>
  <cp:lastModifiedBy>jwright</cp:lastModifiedBy>
  <cp:revision>2</cp:revision>
  <cp:lastPrinted>2011-12-19T20:15:00Z</cp:lastPrinted>
  <dcterms:created xsi:type="dcterms:W3CDTF">2011-12-19T20:16:00Z</dcterms:created>
  <dcterms:modified xsi:type="dcterms:W3CDTF">2011-12-19T20:16:00Z</dcterms:modified>
</cp:coreProperties>
</file>