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DA" w:rsidRDefault="00163EDA" w:rsidP="00163E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Bank of Kentucky</w:t>
      </w:r>
    </w:p>
    <w:p w:rsidR="00CF67B1" w:rsidRPr="00163EDA" w:rsidRDefault="00163EDA" w:rsidP="00163EDA">
      <w:pPr>
        <w:jc w:val="center"/>
        <w:rPr>
          <w:b/>
          <w:sz w:val="40"/>
          <w:szCs w:val="40"/>
        </w:rPr>
      </w:pPr>
      <w:proofErr w:type="spellStart"/>
      <w:r w:rsidRPr="00163EDA">
        <w:rPr>
          <w:b/>
          <w:sz w:val="40"/>
          <w:szCs w:val="40"/>
        </w:rPr>
        <w:t>MiniBank</w:t>
      </w:r>
      <w:proofErr w:type="spellEnd"/>
      <w:r w:rsidRPr="00163EDA">
        <w:rPr>
          <w:b/>
          <w:sz w:val="40"/>
          <w:szCs w:val="40"/>
        </w:rPr>
        <w:t xml:space="preserve"> Schedule for Gallatin Co. </w:t>
      </w:r>
      <w:r>
        <w:rPr>
          <w:b/>
          <w:sz w:val="40"/>
          <w:szCs w:val="40"/>
        </w:rPr>
        <w:t xml:space="preserve">Elem. </w:t>
      </w:r>
      <w:r w:rsidRPr="00163EDA">
        <w:rPr>
          <w:b/>
          <w:sz w:val="40"/>
          <w:szCs w:val="40"/>
        </w:rPr>
        <w:t>Schools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63EDA" w:rsidRPr="00163EDA" w:rsidTr="00163EDA"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Gallatin Lower Elem.-Wed.</w:t>
            </w:r>
          </w:p>
        </w:tc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Gallatin Upper Elem.-Thurs.</w:t>
            </w:r>
          </w:p>
        </w:tc>
      </w:tr>
      <w:tr w:rsidR="00163EDA" w:rsidRPr="00163EDA" w:rsidTr="00163EDA"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Dec.  7, 2011</w:t>
            </w:r>
          </w:p>
        </w:tc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Dec. 1, 2011</w:t>
            </w:r>
          </w:p>
        </w:tc>
      </w:tr>
      <w:tr w:rsidR="00163EDA" w:rsidRPr="00163EDA" w:rsidTr="00163EDA"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Dec. 14, 2011</w:t>
            </w:r>
          </w:p>
        </w:tc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Dec. 15, 2011</w:t>
            </w:r>
          </w:p>
        </w:tc>
      </w:tr>
      <w:tr w:rsidR="00163EDA" w:rsidRPr="00163EDA" w:rsidTr="00163EDA"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Jan. 4, 2012</w:t>
            </w:r>
          </w:p>
        </w:tc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Jan. 5, 2012</w:t>
            </w:r>
          </w:p>
        </w:tc>
      </w:tr>
      <w:tr w:rsidR="00163EDA" w:rsidRPr="00163EDA" w:rsidTr="00163EDA"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Jan. 18, 2012</w:t>
            </w:r>
          </w:p>
        </w:tc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Jan. 19, 2012</w:t>
            </w:r>
          </w:p>
        </w:tc>
      </w:tr>
      <w:tr w:rsidR="00163EDA" w:rsidRPr="00163EDA" w:rsidTr="00163EDA"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Feb. 1, 2012</w:t>
            </w:r>
          </w:p>
        </w:tc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Feb. 2, 2012</w:t>
            </w:r>
          </w:p>
        </w:tc>
      </w:tr>
      <w:tr w:rsidR="00163EDA" w:rsidRPr="00163EDA" w:rsidTr="00163EDA"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Feb. 15, 2012</w:t>
            </w:r>
          </w:p>
        </w:tc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Feb. 16, 2012</w:t>
            </w:r>
          </w:p>
        </w:tc>
      </w:tr>
      <w:tr w:rsidR="00163EDA" w:rsidRPr="00163EDA" w:rsidTr="00163EDA"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Mar. 7, 2012</w:t>
            </w:r>
          </w:p>
        </w:tc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Mar. 8, 2012</w:t>
            </w:r>
          </w:p>
        </w:tc>
      </w:tr>
      <w:tr w:rsidR="00163EDA" w:rsidRPr="00163EDA" w:rsidTr="00163EDA"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Mar. 21, 2012</w:t>
            </w:r>
          </w:p>
        </w:tc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Mar. 22, 2012</w:t>
            </w:r>
          </w:p>
        </w:tc>
      </w:tr>
      <w:tr w:rsidR="00163EDA" w:rsidRPr="00163EDA" w:rsidTr="00163EDA"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April 4, 2012</w:t>
            </w:r>
          </w:p>
        </w:tc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April 5, 2012</w:t>
            </w:r>
          </w:p>
        </w:tc>
      </w:tr>
      <w:tr w:rsidR="00163EDA" w:rsidRPr="00163EDA" w:rsidTr="00163EDA"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April 18, 2012</w:t>
            </w:r>
          </w:p>
        </w:tc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April 19, 2012</w:t>
            </w:r>
          </w:p>
        </w:tc>
      </w:tr>
      <w:tr w:rsidR="00163EDA" w:rsidRPr="00163EDA" w:rsidTr="00163EDA"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May 2, 2012</w:t>
            </w:r>
          </w:p>
        </w:tc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May 3, 2012</w:t>
            </w:r>
          </w:p>
        </w:tc>
      </w:tr>
      <w:tr w:rsidR="00163EDA" w:rsidRPr="00163EDA" w:rsidTr="00163EDA"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May 16, 2012</w:t>
            </w:r>
          </w:p>
        </w:tc>
        <w:tc>
          <w:tcPr>
            <w:tcW w:w="4788" w:type="dxa"/>
          </w:tcPr>
          <w:p w:rsidR="00163EDA" w:rsidRPr="00163EDA" w:rsidRDefault="00163EDA" w:rsidP="00163EDA">
            <w:pPr>
              <w:jc w:val="center"/>
              <w:rPr>
                <w:sz w:val="32"/>
                <w:szCs w:val="32"/>
              </w:rPr>
            </w:pPr>
            <w:r w:rsidRPr="00163EDA">
              <w:rPr>
                <w:sz w:val="32"/>
                <w:szCs w:val="32"/>
              </w:rPr>
              <w:t>May 17, 2012</w:t>
            </w:r>
          </w:p>
        </w:tc>
      </w:tr>
    </w:tbl>
    <w:p w:rsidR="00163EDA" w:rsidRDefault="00163EDA" w:rsidP="00163EDA">
      <w:pPr>
        <w:jc w:val="center"/>
      </w:pPr>
    </w:p>
    <w:sectPr w:rsidR="00163EDA" w:rsidSect="00CF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03BB"/>
    <w:rsid w:val="00163EDA"/>
    <w:rsid w:val="00CF67B1"/>
    <w:rsid w:val="00EA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bhumphries</dc:creator>
  <cp:lastModifiedBy>bhumphries</cp:lastModifiedBy>
  <cp:revision>2</cp:revision>
  <dcterms:created xsi:type="dcterms:W3CDTF">2011-10-07T16:35:00Z</dcterms:created>
  <dcterms:modified xsi:type="dcterms:W3CDTF">2011-10-07T16:44:00Z</dcterms:modified>
</cp:coreProperties>
</file>