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ED7473">
      <w:r>
        <w:t>DECISION PAPER</w:t>
      </w:r>
    </w:p>
    <w:p w:rsidR="00ED7473" w:rsidRDefault="00ED7473"/>
    <w:p w:rsidR="00ED7473" w:rsidRDefault="00ED7473">
      <w:r>
        <w:t>TO:</w:t>
      </w:r>
      <w:r>
        <w:tab/>
      </w:r>
      <w:r>
        <w:tab/>
        <w:t>MEMBERS OF THE NELSON COUNTY BBOARD OF EDUCATION</w:t>
      </w:r>
    </w:p>
    <w:p w:rsidR="00ED7473" w:rsidRDefault="00ED7473">
      <w:r>
        <w:t>FROM:</w:t>
      </w:r>
      <w:r>
        <w:tab/>
      </w:r>
      <w:r>
        <w:tab/>
        <w:t>Charles Thompson, Director of Construction</w:t>
      </w:r>
    </w:p>
    <w:p w:rsidR="00ED7473" w:rsidRDefault="00ED7473">
      <w:r>
        <w:t>CC:</w:t>
      </w:r>
      <w:r>
        <w:tab/>
      </w:r>
      <w:r>
        <w:tab/>
        <w:t>Anthony Orr, Superintendent</w:t>
      </w:r>
      <w:r>
        <w:tab/>
      </w:r>
      <w:r>
        <w:tab/>
      </w:r>
    </w:p>
    <w:p w:rsidR="00ED7473" w:rsidRDefault="00ED7473">
      <w:r>
        <w:t>SUBJECT:</w:t>
      </w:r>
      <w:r>
        <w:tab/>
        <w:t>Change Order #17 for Foster Heights, Phase II</w:t>
      </w:r>
    </w:p>
    <w:p w:rsidR="00ED7473" w:rsidRDefault="00ED7473">
      <w:r>
        <w:t>DATE:</w:t>
      </w:r>
      <w:r>
        <w:tab/>
      </w:r>
      <w:r>
        <w:tab/>
        <w:t>November 15, 2011</w:t>
      </w:r>
    </w:p>
    <w:p w:rsidR="00ED7473" w:rsidRDefault="00ED7473" w:rsidP="00ED7473">
      <w:pPr>
        <w:ind w:left="1440" w:hanging="1440"/>
      </w:pPr>
      <w:r>
        <w:t>ISSUE:</w:t>
      </w:r>
      <w:r>
        <w:tab/>
        <w:t>The original disconnects for gym bleachers were found to be inadequate.  New disconnects and the labor to install will be provided by the contractor, Johnson Group, Inc., for $531.00.</w:t>
      </w:r>
    </w:p>
    <w:p w:rsidR="00ED7473" w:rsidRDefault="00ED7473" w:rsidP="00ED7473">
      <w:pPr>
        <w:ind w:left="1440" w:hanging="1440"/>
      </w:pPr>
      <w:r>
        <w:t>RECOMMENDATION: Approval of Change Order #17 for Foster Heights, Phase II.</w:t>
      </w:r>
    </w:p>
    <w:p w:rsidR="00ED7473" w:rsidRDefault="00ED7473" w:rsidP="00ED7473">
      <w:pPr>
        <w:ind w:left="1440" w:hanging="1440"/>
      </w:pPr>
      <w:r>
        <w:t>RECOMMENDED MOTION: I move that the Nelson County Board of Education approve Change Order #17 for Foster Heights, Phase II.</w:t>
      </w:r>
    </w:p>
    <w:sectPr w:rsidR="00ED7473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7473"/>
    <w:rsid w:val="001721FF"/>
    <w:rsid w:val="00266623"/>
    <w:rsid w:val="0039096B"/>
    <w:rsid w:val="00E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2011-10-27T16:04:00Z</dcterms:created>
  <dcterms:modified xsi:type="dcterms:W3CDTF">2011-10-27T16:13:00Z</dcterms:modified>
</cp:coreProperties>
</file>