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2138F3">
      <w:r>
        <w:t>DECISION PAPER</w:t>
      </w:r>
    </w:p>
    <w:p w:rsidR="002138F3" w:rsidRDefault="002138F3"/>
    <w:p w:rsidR="002138F3" w:rsidRDefault="002138F3">
      <w:r>
        <w:t>TO:</w:t>
      </w:r>
      <w:r>
        <w:tab/>
      </w:r>
      <w:r>
        <w:tab/>
        <w:t>MEMBERS OF THE NELSON COUNTY BOARD OF EDUCATION</w:t>
      </w:r>
    </w:p>
    <w:p w:rsidR="002138F3" w:rsidRDefault="002138F3">
      <w:r>
        <w:t>FROM:</w:t>
      </w:r>
      <w:r>
        <w:tab/>
      </w:r>
      <w:r>
        <w:tab/>
        <w:t>Charles Thompson, Director of Construction</w:t>
      </w:r>
    </w:p>
    <w:p w:rsidR="002138F3" w:rsidRDefault="002138F3">
      <w:r>
        <w:t>CC:</w:t>
      </w:r>
      <w:r>
        <w:tab/>
      </w:r>
      <w:r>
        <w:tab/>
        <w:t>Anthony Orr, Superintendent</w:t>
      </w:r>
    </w:p>
    <w:p w:rsidR="002138F3" w:rsidRDefault="002138F3">
      <w:r>
        <w:t>SUBJECT:</w:t>
      </w:r>
      <w:r>
        <w:tab/>
        <w:t>Change Order #13 for Foster Heights, Phase II</w:t>
      </w:r>
    </w:p>
    <w:p w:rsidR="002138F3" w:rsidRDefault="002138F3">
      <w:r>
        <w:t>DATE:</w:t>
      </w:r>
      <w:r>
        <w:tab/>
      </w:r>
      <w:r>
        <w:tab/>
        <w:t>November 15, 2011</w:t>
      </w:r>
    </w:p>
    <w:p w:rsidR="002138F3" w:rsidRDefault="002138F3" w:rsidP="002138F3">
      <w:pPr>
        <w:ind w:left="1440" w:hanging="1440"/>
      </w:pPr>
      <w:r>
        <w:t>ISSUE:</w:t>
      </w:r>
      <w:r>
        <w:tab/>
        <w:t xml:space="preserve">The multi-purpose room was reconfigured to better suit the needs of the school’s staff. After reconfiguration various walls and doors were deleted.  </w:t>
      </w:r>
      <w:r w:rsidR="008D2D42">
        <w:t xml:space="preserve"> A door was originally designed to be installed into existing </w:t>
      </w:r>
      <w:r w:rsidR="00FE450B">
        <w:t>block wall.  With deletion of that door a credit of $650.00 from River City for demolition and installation was realized.</w:t>
      </w:r>
    </w:p>
    <w:p w:rsidR="00FE450B" w:rsidRDefault="00FE450B" w:rsidP="002138F3">
      <w:pPr>
        <w:ind w:left="1440" w:hanging="1440"/>
      </w:pPr>
      <w:r>
        <w:t>RECOMMENDATION: Approval of Change Order #13 for Foster Heights, Phase II.</w:t>
      </w:r>
    </w:p>
    <w:p w:rsidR="00FE450B" w:rsidRDefault="00FE450B" w:rsidP="002138F3">
      <w:pPr>
        <w:ind w:left="1440" w:hanging="1440"/>
      </w:pPr>
      <w:r>
        <w:t>RECOMMENDED MOTION: I move that the Nelson County Board of Education approve Change Order #13 for Foster Heights, Phase II.</w:t>
      </w:r>
    </w:p>
    <w:p w:rsidR="00FE450B" w:rsidRDefault="00FE450B" w:rsidP="002138F3">
      <w:pPr>
        <w:ind w:left="1440" w:hanging="1440"/>
      </w:pPr>
    </w:p>
    <w:p w:rsidR="00FE450B" w:rsidRDefault="00FE450B" w:rsidP="002138F3">
      <w:pPr>
        <w:ind w:left="1440" w:hanging="1440"/>
      </w:pPr>
    </w:p>
    <w:sectPr w:rsidR="00FE450B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38F3"/>
    <w:rsid w:val="002138F3"/>
    <w:rsid w:val="00266623"/>
    <w:rsid w:val="00374F72"/>
    <w:rsid w:val="0039096B"/>
    <w:rsid w:val="008D2D42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2011-10-28T14:07:00Z</dcterms:created>
  <dcterms:modified xsi:type="dcterms:W3CDTF">2011-10-28T15:02:00Z</dcterms:modified>
</cp:coreProperties>
</file>