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29" w:rsidRDefault="000E3BF5">
      <w:r>
        <w:t>To:  Board of Education</w:t>
      </w:r>
    </w:p>
    <w:p w:rsidR="000E3BF5" w:rsidRDefault="000E3BF5">
      <w:r>
        <w:t>From:  Fellowship of Christian Students</w:t>
      </w:r>
      <w:bookmarkStart w:id="0" w:name="_GoBack"/>
      <w:bookmarkEnd w:id="0"/>
    </w:p>
    <w:p w:rsidR="000E3BF5" w:rsidRDefault="000E3BF5">
      <w:r>
        <w:t>Re: Movie Showing/Guest Speaker</w:t>
      </w:r>
    </w:p>
    <w:p w:rsidR="000E3BF5" w:rsidRDefault="000E3BF5">
      <w:r>
        <w:t>Date: October 4, 2011</w:t>
      </w:r>
    </w:p>
    <w:p w:rsidR="000E3BF5" w:rsidRDefault="000E3BF5"/>
    <w:p w:rsidR="000E3BF5" w:rsidRDefault="000E3BF5">
      <w:r>
        <w:t>I am requesting permission to use the High School Auditorium on Friday, October 28</w:t>
      </w:r>
      <w:r w:rsidRPr="000E3BF5">
        <w:rPr>
          <w:vertAlign w:val="superscript"/>
        </w:rPr>
        <w:t>th</w:t>
      </w:r>
      <w:r>
        <w:t xml:space="preserve"> from 330 – 6:30 for a movie showing and guest speaker.  The movie is </w:t>
      </w:r>
      <w:r w:rsidRPr="000E3BF5">
        <w:rPr>
          <w:i/>
        </w:rPr>
        <w:t>To Save a Life</w:t>
      </w:r>
      <w:r>
        <w:rPr>
          <w:i/>
        </w:rPr>
        <w:t xml:space="preserve"> </w:t>
      </w:r>
      <w:r>
        <w:t xml:space="preserve">which deals with many issues our students are dealing with including bullying, standing up for others, and making smart decisions.  We also want permission to have a local church youth minister to be on hand to speak after the movie and be available if any of the students need to talk further.  We want to serve popcorn and drinks at no cost to the students.  </w:t>
      </w:r>
    </w:p>
    <w:p w:rsidR="000E3BF5" w:rsidRDefault="000E3BF5"/>
    <w:p w:rsidR="000E3BF5" w:rsidRDefault="000E3BF5">
      <w:r>
        <w:t xml:space="preserve">A short clip of the movie can be found at:   </w:t>
      </w:r>
      <w:hyperlink r:id="rId5" w:history="1">
        <w:r w:rsidRPr="00EA0411">
          <w:rPr>
            <w:rStyle w:val="Hyperlink"/>
          </w:rPr>
          <w:t>http://tosavealifemovie.com/</w:t>
        </w:r>
      </w:hyperlink>
      <w:r>
        <w:t xml:space="preserve"> </w:t>
      </w:r>
    </w:p>
    <w:p w:rsidR="00B43322" w:rsidRDefault="00B43322"/>
    <w:p w:rsidR="00B43322" w:rsidRPr="00DD5A9F" w:rsidRDefault="00B43322">
      <w:pPr>
        <w:rPr>
          <w:u w:val="single"/>
        </w:rPr>
      </w:pPr>
      <w:r>
        <w:t>Approved</w:t>
      </w:r>
      <w:r w:rsidRPr="00DD5A9F">
        <w:rPr>
          <w:u w:val="single"/>
        </w:rPr>
        <w:t>:  Roxann Booth, Principal, 10/04/2011</w:t>
      </w:r>
    </w:p>
    <w:p w:rsidR="00DD5A9F" w:rsidRPr="00DD5A9F" w:rsidRDefault="00DD5A9F">
      <w:pPr>
        <w:rPr>
          <w:u w:val="single"/>
        </w:rPr>
      </w:pPr>
      <w:r w:rsidRPr="00DD5A9F">
        <w:rPr>
          <w:u w:val="single"/>
        </w:rPr>
        <w:t>Keith Howard-Auditorium Use-10/04/2011</w:t>
      </w:r>
    </w:p>
    <w:p w:rsidR="00DD5A9F" w:rsidRDefault="00DD5A9F"/>
    <w:p w:rsidR="00DD5A9F" w:rsidRPr="000E3BF5" w:rsidRDefault="00DD5A9F"/>
    <w:sectPr w:rsidR="00DD5A9F" w:rsidRPr="000E3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F5"/>
    <w:rsid w:val="000E3BF5"/>
    <w:rsid w:val="001F3F29"/>
    <w:rsid w:val="006D0E56"/>
    <w:rsid w:val="009C24A5"/>
    <w:rsid w:val="00B43322"/>
    <w:rsid w:val="00DD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savealifemov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 Mary B.</dc:creator>
  <cp:lastModifiedBy>rcarpenter</cp:lastModifiedBy>
  <cp:revision>2</cp:revision>
  <cp:lastPrinted>2011-10-06T12:04:00Z</cp:lastPrinted>
  <dcterms:created xsi:type="dcterms:W3CDTF">2011-10-06T12:05:00Z</dcterms:created>
  <dcterms:modified xsi:type="dcterms:W3CDTF">2011-10-06T12:05:00Z</dcterms:modified>
</cp:coreProperties>
</file>