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6B" w:rsidRDefault="00365013">
      <w:r>
        <w:t>DECISION PAPER</w:t>
      </w:r>
    </w:p>
    <w:p w:rsidR="00365013" w:rsidRDefault="00365013"/>
    <w:p w:rsidR="00365013" w:rsidRDefault="00365013">
      <w:r>
        <w:t>TO:</w:t>
      </w:r>
      <w:r>
        <w:tab/>
      </w:r>
      <w:r>
        <w:tab/>
        <w:t>MEMBERS OF THE NELSON COUNTY BOARD OF EDUCATION</w:t>
      </w:r>
    </w:p>
    <w:p w:rsidR="00365013" w:rsidRDefault="00365013">
      <w:r>
        <w:t>FROM:</w:t>
      </w:r>
      <w:r>
        <w:tab/>
      </w:r>
      <w:r>
        <w:tab/>
        <w:t>Charles Thompson, Director of Construction</w:t>
      </w:r>
    </w:p>
    <w:p w:rsidR="00365013" w:rsidRDefault="00365013">
      <w:r>
        <w:t>CC:</w:t>
      </w:r>
      <w:r>
        <w:tab/>
      </w:r>
      <w:r>
        <w:tab/>
        <w:t>Anthony Orr, Superintendent</w:t>
      </w:r>
    </w:p>
    <w:p w:rsidR="00365013" w:rsidRDefault="00365013">
      <w:r>
        <w:t>SUBJECT:</w:t>
      </w:r>
      <w:r>
        <w:tab/>
        <w:t>Change Order #14 for Thomas Nelson High School, Phase II</w:t>
      </w:r>
    </w:p>
    <w:p w:rsidR="00365013" w:rsidRDefault="00365013">
      <w:r>
        <w:t>DATE:</w:t>
      </w:r>
      <w:r>
        <w:tab/>
      </w:r>
      <w:r>
        <w:tab/>
        <w:t>October 18, 2011</w:t>
      </w:r>
    </w:p>
    <w:p w:rsidR="00365013" w:rsidRDefault="00365013" w:rsidP="00365013">
      <w:pPr>
        <w:ind w:left="1440" w:hanging="1440"/>
      </w:pPr>
      <w:r>
        <w:t>ISSUE:</w:t>
      </w:r>
      <w:r>
        <w:tab/>
        <w:t>The parapet was raised at the north and south edge of the cafeteria monitor in order to coordinate with the roof insulation height and to match the monitor at the library area.  Bennett’s Carpets will provide all labor and materials for a cost of $786.22.</w:t>
      </w:r>
    </w:p>
    <w:p w:rsidR="00365013" w:rsidRDefault="00365013" w:rsidP="00365013">
      <w:pPr>
        <w:ind w:left="1440" w:hanging="1440"/>
      </w:pPr>
      <w:r>
        <w:t>RECOMMENDATION: Approval of Change Order #14 for Thomas Nelson High School, Phase II.</w:t>
      </w:r>
    </w:p>
    <w:p w:rsidR="00365013" w:rsidRDefault="00365013" w:rsidP="00365013">
      <w:pPr>
        <w:ind w:left="1440" w:hanging="1440"/>
      </w:pPr>
      <w:r>
        <w:t>RECOMMENDED MOTION: I move that the Nelson County Board of Education approve Change Order #14 for Thomas Nelson High School, Phase II.</w:t>
      </w:r>
    </w:p>
    <w:p w:rsidR="00365013" w:rsidRDefault="00365013"/>
    <w:sectPr w:rsidR="00365013" w:rsidSect="00390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5013"/>
    <w:rsid w:val="00266623"/>
    <w:rsid w:val="00365013"/>
    <w:rsid w:val="0039096B"/>
    <w:rsid w:val="006C4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619</Characters>
  <Application>Microsoft Office Word</Application>
  <DocSecurity>0</DocSecurity>
  <Lines>5</Lines>
  <Paragraphs>1</Paragraphs>
  <ScaleCrop>false</ScaleCrop>
  <Company>Nelson County Schools</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dcterms:created xsi:type="dcterms:W3CDTF">2011-10-04T14:04:00Z</dcterms:created>
  <dcterms:modified xsi:type="dcterms:W3CDTF">2011-10-04T14:12:00Z</dcterms:modified>
</cp:coreProperties>
</file>