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D3" w:rsidRDefault="00216CAD">
      <w:r>
        <w:t>DECISION PAPER</w:t>
      </w:r>
    </w:p>
    <w:p w:rsidR="00216CAD" w:rsidRDefault="00216CAD"/>
    <w:p w:rsidR="00216CAD" w:rsidRDefault="00216CAD">
      <w:r>
        <w:t>TO:</w:t>
      </w:r>
      <w:r>
        <w:tab/>
      </w:r>
      <w:r>
        <w:tab/>
        <w:t>MEMBERS OF THE NELSON COUNTY BOARD OF EDUCATION</w:t>
      </w:r>
    </w:p>
    <w:p w:rsidR="00216CAD" w:rsidRDefault="00216CAD">
      <w:r>
        <w:t>FROM:</w:t>
      </w:r>
      <w:r>
        <w:tab/>
      </w:r>
      <w:r>
        <w:tab/>
        <w:t>Charles Thompson, Director of Construction</w:t>
      </w:r>
    </w:p>
    <w:p w:rsidR="00216CAD" w:rsidRDefault="00216CAD">
      <w:r>
        <w:t>CC:</w:t>
      </w:r>
      <w:r>
        <w:tab/>
      </w:r>
      <w:r>
        <w:tab/>
        <w:t>Anthony Orr, Superintendent</w:t>
      </w:r>
    </w:p>
    <w:p w:rsidR="00216CAD" w:rsidRDefault="00216CAD">
      <w:r>
        <w:t>SUBJECT:</w:t>
      </w:r>
      <w:r>
        <w:tab/>
        <w:t>Change Order #8 for Foster Heights, Phase II</w:t>
      </w:r>
    </w:p>
    <w:p w:rsidR="00216CAD" w:rsidRDefault="00216CAD">
      <w:r>
        <w:t>DATE:</w:t>
      </w:r>
      <w:r>
        <w:tab/>
      </w:r>
      <w:r>
        <w:tab/>
        <w:t>September 20, 2011</w:t>
      </w:r>
    </w:p>
    <w:p w:rsidR="00216CAD" w:rsidRDefault="00216CAD" w:rsidP="00216CAD">
      <w:pPr>
        <w:ind w:left="1440" w:hanging="1440"/>
      </w:pPr>
      <w:r>
        <w:t>ISSUE:</w:t>
      </w:r>
      <w:r>
        <w:tab/>
        <w:t>A roof on the existing building was not compatible with a new corridor roof to be installed on the south side of the building.  The use of a curb or dividing parapet wall in order to terminate the different roofs was explored but eventually determined to not be feasible.  To tear off the existing and replace with a matching EPDM system was the only viable solution. Burnett and Sons Roofing will provide all labor and materials for a cost of $9600.</w:t>
      </w:r>
    </w:p>
    <w:p w:rsidR="00B5093D" w:rsidRDefault="00B5093D" w:rsidP="00216CAD">
      <w:pPr>
        <w:ind w:left="1440" w:hanging="1440"/>
      </w:pPr>
      <w:r>
        <w:t>RECOMMENDATION: Approval of Change Order #8 for Foster Heights, Phase II.</w:t>
      </w:r>
    </w:p>
    <w:p w:rsidR="00B5093D" w:rsidRDefault="00B5093D" w:rsidP="00216CAD">
      <w:pPr>
        <w:ind w:left="1440" w:hanging="1440"/>
      </w:pPr>
      <w:r>
        <w:t xml:space="preserve">RECOMMENDED MOTION: I move that the Nelson County Board of Education approve Change Order #8 for Foster Heights, Phase II. </w:t>
      </w:r>
    </w:p>
    <w:p w:rsidR="00B5093D" w:rsidRDefault="00B5093D" w:rsidP="00216CAD">
      <w:pPr>
        <w:ind w:left="1440" w:hanging="1440"/>
      </w:pPr>
    </w:p>
    <w:sectPr w:rsidR="00B5093D" w:rsidSect="0012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6CAD"/>
    <w:rsid w:val="001240D3"/>
    <w:rsid w:val="00216CAD"/>
    <w:rsid w:val="00657087"/>
    <w:rsid w:val="00B5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2011-08-26T18:33:00Z</cp:lastPrinted>
  <dcterms:created xsi:type="dcterms:W3CDTF">2011-08-26T18:22:00Z</dcterms:created>
  <dcterms:modified xsi:type="dcterms:W3CDTF">2011-08-26T18:33:00Z</dcterms:modified>
</cp:coreProperties>
</file>