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38B" w:rsidRDefault="00445185">
      <w:r>
        <w:t>DECISION PAPER</w:t>
      </w:r>
    </w:p>
    <w:p w:rsidR="00445185" w:rsidRDefault="00445185"/>
    <w:p w:rsidR="00445185" w:rsidRDefault="00445185">
      <w:r>
        <w:t>TO:</w:t>
      </w:r>
      <w:r>
        <w:tab/>
      </w:r>
      <w:r>
        <w:tab/>
        <w:t>MEMBERS OF THE NELSON COUNTY BOARD OF EDUCATION</w:t>
      </w:r>
    </w:p>
    <w:p w:rsidR="00445185" w:rsidRDefault="00445185">
      <w:r>
        <w:t>FROM:</w:t>
      </w:r>
      <w:r>
        <w:tab/>
      </w:r>
      <w:r>
        <w:tab/>
        <w:t>Charles Thompson, Director of Construction</w:t>
      </w:r>
    </w:p>
    <w:p w:rsidR="00445185" w:rsidRDefault="00445185">
      <w:r>
        <w:t>CC:</w:t>
      </w:r>
      <w:r>
        <w:tab/>
      </w:r>
      <w:r>
        <w:tab/>
        <w:t>Anthony Orr, Superintendent</w:t>
      </w:r>
    </w:p>
    <w:p w:rsidR="00445185" w:rsidRDefault="00445185">
      <w:r>
        <w:t>SUBJECT:</w:t>
      </w:r>
      <w:r>
        <w:tab/>
        <w:t>Change Order #6 for Foster Heights, Phase II</w:t>
      </w:r>
    </w:p>
    <w:p w:rsidR="00445185" w:rsidRDefault="00445185">
      <w:r>
        <w:t xml:space="preserve"> DATE:</w:t>
      </w:r>
      <w:r>
        <w:tab/>
      </w:r>
      <w:r>
        <w:tab/>
        <w:t>August 16, 2011</w:t>
      </w:r>
    </w:p>
    <w:p w:rsidR="004A3040" w:rsidRDefault="00445185" w:rsidP="004A3040">
      <w:pPr>
        <w:ind w:left="1440" w:hanging="1440"/>
      </w:pPr>
      <w:r>
        <w:t>ISSUE:</w:t>
      </w:r>
      <w:r>
        <w:tab/>
      </w:r>
      <w:r w:rsidR="004A3040">
        <w:t>Change Order #6 is in conjunction with a previous change order which changed finishes for door hardware.    Change Order #6 is to Aikens  Company, Inc.  for a $30.00 handling fee.</w:t>
      </w:r>
    </w:p>
    <w:p w:rsidR="004A3040" w:rsidRDefault="004A3040" w:rsidP="004A3040">
      <w:pPr>
        <w:ind w:left="1440" w:hanging="1440"/>
      </w:pPr>
      <w:r>
        <w:t>RECOMMENDATION: Approval of Change Order #6 for Foster Heights, Phase II.</w:t>
      </w:r>
    </w:p>
    <w:p w:rsidR="00445185" w:rsidRDefault="004A3040" w:rsidP="004A3040">
      <w:pPr>
        <w:ind w:left="1440" w:hanging="1440"/>
      </w:pPr>
      <w:r>
        <w:t xml:space="preserve">RECOMMENDED MOTION: I move that the Nelson County Board of Education approve Change Order #6 for Foster Heights, Phase II. </w:t>
      </w:r>
    </w:p>
    <w:p w:rsidR="004A3040" w:rsidRDefault="004A3040"/>
    <w:sectPr w:rsidR="004A3040" w:rsidSect="004C03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445185"/>
    <w:rsid w:val="00445185"/>
    <w:rsid w:val="004A3040"/>
    <w:rsid w:val="004C0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3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County Schools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Chuck</dc:creator>
  <cp:keywords/>
  <dc:description/>
  <cp:lastModifiedBy>Thompson, Chuck</cp:lastModifiedBy>
  <cp:revision>1</cp:revision>
  <dcterms:created xsi:type="dcterms:W3CDTF">2011-08-01T14:34:00Z</dcterms:created>
  <dcterms:modified xsi:type="dcterms:W3CDTF">2011-08-01T15:15:00Z</dcterms:modified>
</cp:coreProperties>
</file>