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2E" w:rsidRDefault="001D6B1E">
      <w:r>
        <w:rPr>
          <w:noProof/>
          <w:sz w:val="20"/>
        </w:rPr>
        <w:pict>
          <v:shapetype id="_x0000_t202" coordsize="21600,21600" o:spt="202" path="m,l,21600r21600,l21600,xe">
            <v:stroke joinstyle="miter"/>
            <v:path gradientshapeok="t" o:connecttype="rect"/>
          </v:shapetype>
          <v:shape id="_x0000_s1034" type="#_x0000_t202" style="position:absolute;margin-left:-3pt;margin-top:-21.75pt;width:302.25pt;height:90.75pt;z-index:-251659776" stroked="f">
            <v:textbox style="mso-next-textbox:#_x0000_s1034">
              <w:txbxContent>
                <w:p w:rsidR="00897C2E" w:rsidRPr="00DD6F7D" w:rsidRDefault="00256241" w:rsidP="00DE0198">
                  <w:pPr>
                    <w:pStyle w:val="Heading2"/>
                    <w:jc w:val="left"/>
                    <w:rPr>
                      <w:rFonts w:ascii="Pristina" w:hAnsi="Pristina"/>
                      <w:sz w:val="60"/>
                      <w:szCs w:val="60"/>
                    </w:rPr>
                  </w:pPr>
                  <w:r w:rsidRPr="00DD6F7D">
                    <w:rPr>
                      <w:rFonts w:ascii="Pristina" w:hAnsi="Pristina"/>
                      <w:sz w:val="60"/>
                      <w:szCs w:val="60"/>
                    </w:rPr>
                    <w:t>Henderson County Schools</w:t>
                  </w:r>
                </w:p>
                <w:p w:rsidR="00DE0198" w:rsidRPr="001D6B1E" w:rsidRDefault="00DE0198" w:rsidP="00DE0198">
                  <w:pPr>
                    <w:pStyle w:val="Heading1"/>
                    <w:jc w:val="left"/>
                    <w:rPr>
                      <w:rFonts w:ascii="Book Antiqua" w:hAnsi="Book Antiqua" w:cs="Arial"/>
                      <w:b w:val="0"/>
                    </w:rPr>
                  </w:pPr>
                  <w:r w:rsidRPr="001D6B1E">
                    <w:rPr>
                      <w:rFonts w:ascii="Book Antiqua" w:hAnsi="Book Antiqua" w:cs="Arial"/>
                      <w:b w:val="0"/>
                    </w:rPr>
                    <w:t xml:space="preserve">1805 </w:t>
                  </w:r>
                  <w:smartTag w:uri="urn:schemas-microsoft-com:office:smarttags" w:element="Street">
                    <w:smartTag w:uri="urn:schemas-microsoft-com:office:smarttags" w:element="address">
                      <w:r w:rsidRPr="001D6B1E">
                        <w:rPr>
                          <w:rFonts w:ascii="Book Antiqua" w:hAnsi="Book Antiqua" w:cs="Arial"/>
                          <w:b w:val="0"/>
                        </w:rPr>
                        <w:t>Second Street</w:t>
                      </w:r>
                    </w:smartTag>
                  </w:smartTag>
                  <w:r w:rsidR="001D6B1E">
                    <w:rPr>
                      <w:rFonts w:ascii="Book Antiqua" w:hAnsi="Book Antiqua" w:cs="Arial"/>
                      <w:b w:val="0"/>
                    </w:rPr>
                    <w:t xml:space="preserve">, </w:t>
                  </w:r>
                  <w:smartTag w:uri="urn:schemas-microsoft-com:office:smarttags" w:element="place">
                    <w:smartTag w:uri="urn:schemas-microsoft-com:office:smarttags" w:element="City">
                      <w:r w:rsidRPr="001D6B1E">
                        <w:rPr>
                          <w:rFonts w:ascii="Book Antiqua" w:hAnsi="Book Antiqua" w:cs="Arial"/>
                          <w:b w:val="0"/>
                        </w:rPr>
                        <w:t>Henderson</w:t>
                      </w:r>
                    </w:smartTag>
                    <w:r w:rsidRPr="001D6B1E">
                      <w:rPr>
                        <w:rFonts w:ascii="Book Antiqua" w:hAnsi="Book Antiqua" w:cs="Arial"/>
                        <w:b w:val="0"/>
                      </w:rPr>
                      <w:t xml:space="preserve">, </w:t>
                    </w:r>
                    <w:smartTag w:uri="urn:schemas-microsoft-com:office:smarttags" w:element="State">
                      <w:r w:rsidRPr="001D6B1E">
                        <w:rPr>
                          <w:rFonts w:ascii="Book Antiqua" w:hAnsi="Book Antiqua" w:cs="Arial"/>
                          <w:b w:val="0"/>
                        </w:rPr>
                        <w:t>Kentucky</w:t>
                      </w:r>
                    </w:smartTag>
                    <w:r w:rsidRPr="001D6B1E">
                      <w:rPr>
                        <w:rFonts w:ascii="Book Antiqua" w:hAnsi="Book Antiqua" w:cs="Arial"/>
                        <w:b w:val="0"/>
                      </w:rPr>
                      <w:t xml:space="preserve"> </w:t>
                    </w:r>
                    <w:smartTag w:uri="urn:schemas-microsoft-com:office:smarttags" w:element="PostalCode">
                      <w:r w:rsidRPr="001D6B1E">
                        <w:rPr>
                          <w:rFonts w:ascii="Book Antiqua" w:hAnsi="Book Antiqua" w:cs="Arial"/>
                          <w:b w:val="0"/>
                        </w:rPr>
                        <w:t>42420</w:t>
                      </w:r>
                    </w:smartTag>
                  </w:smartTag>
                </w:p>
                <w:p w:rsidR="00DE0198" w:rsidRPr="001D6B1E" w:rsidRDefault="00DE0198" w:rsidP="00DE0198">
                  <w:pPr>
                    <w:pStyle w:val="Heading1"/>
                    <w:jc w:val="left"/>
                    <w:rPr>
                      <w:rFonts w:ascii="Book Antiqua" w:hAnsi="Book Antiqua" w:cs="Arial"/>
                      <w:b w:val="0"/>
                    </w:rPr>
                  </w:pPr>
                  <w:r w:rsidRPr="001D6B1E">
                    <w:rPr>
                      <w:rFonts w:ascii="Book Antiqua" w:hAnsi="Book Antiqua" w:cs="Arial"/>
                      <w:b w:val="0"/>
                    </w:rPr>
                    <w:t xml:space="preserve">(270) 831-5000   </w:t>
                  </w:r>
                  <w:r w:rsidRPr="001D6B1E">
                    <w:rPr>
                      <w:rFonts w:ascii="Book Antiqua" w:hAnsi="Book Antiqua" w:cs="Arial"/>
                      <w:b w:val="0"/>
                      <w:sz w:val="22"/>
                    </w:rPr>
                    <w:t>Fax</w:t>
                  </w:r>
                  <w:r w:rsidRPr="001D6B1E">
                    <w:rPr>
                      <w:rFonts w:ascii="Book Antiqua" w:hAnsi="Book Antiqua" w:cs="Arial"/>
                      <w:b w:val="0"/>
                    </w:rPr>
                    <w:t>:  (270) 831-5009</w:t>
                  </w:r>
                </w:p>
                <w:p w:rsidR="00DE0198" w:rsidRPr="001D6B1E" w:rsidRDefault="00DE0198" w:rsidP="00DE0198">
                  <w:pPr>
                    <w:rPr>
                      <w:rFonts w:ascii="Book Antiqua" w:hAnsi="Book Antiqua" w:cs="Arial"/>
                      <w:color w:val="993366"/>
                    </w:rPr>
                  </w:pPr>
                  <w:r w:rsidRPr="001D6B1E">
                    <w:rPr>
                      <w:rFonts w:ascii="Book Antiqua" w:hAnsi="Book Antiqua" w:cs="Arial"/>
                      <w:color w:val="993366"/>
                    </w:rPr>
                    <w:t>http://www.hendersonschools.net</w:t>
                  </w:r>
                </w:p>
                <w:p w:rsidR="00DE0198" w:rsidRDefault="00DE0198" w:rsidP="00DE0198"/>
                <w:p w:rsidR="001D6B1E" w:rsidRPr="00DE0198" w:rsidRDefault="001D6B1E" w:rsidP="00DE0198"/>
              </w:txbxContent>
            </v:textbox>
          </v:shape>
        </w:pict>
      </w:r>
      <w:r w:rsidR="00940A59">
        <w:rPr>
          <w:noProof/>
        </w:rPr>
        <w:drawing>
          <wp:anchor distT="0" distB="0" distL="114300" distR="114300" simplePos="0" relativeHeight="251657728" behindDoc="1" locked="0" layoutInCell="1" allowOverlap="1">
            <wp:simplePos x="0" y="0"/>
            <wp:positionH relativeFrom="column">
              <wp:posOffset>4734560</wp:posOffset>
            </wp:positionH>
            <wp:positionV relativeFrom="paragraph">
              <wp:posOffset>-116205</wp:posOffset>
            </wp:positionV>
            <wp:extent cx="1411605" cy="1034415"/>
            <wp:effectExtent l="19050" t="0" r="0" b="0"/>
            <wp:wrapNone/>
            <wp:docPr id="22" name="Picture 22" descr="2008 logo HC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08 logo HCS copy"/>
                    <pic:cNvPicPr>
                      <a:picLocks noChangeAspect="1" noChangeArrowheads="1"/>
                    </pic:cNvPicPr>
                  </pic:nvPicPr>
                  <pic:blipFill>
                    <a:blip r:embed="rId7" cstate="print"/>
                    <a:srcRect/>
                    <a:stretch>
                      <a:fillRect/>
                    </a:stretch>
                  </pic:blipFill>
                  <pic:spPr bwMode="auto">
                    <a:xfrm>
                      <a:off x="0" y="0"/>
                      <a:ext cx="1411605" cy="1034415"/>
                    </a:xfrm>
                    <a:prstGeom prst="rect">
                      <a:avLst/>
                    </a:prstGeom>
                    <a:noFill/>
                    <a:ln w="9525">
                      <a:noFill/>
                      <a:miter lim="800000"/>
                      <a:headEnd/>
                      <a:tailEnd/>
                    </a:ln>
                  </pic:spPr>
                </pic:pic>
              </a:graphicData>
            </a:graphic>
          </wp:anchor>
        </w:drawing>
      </w:r>
    </w:p>
    <w:p w:rsidR="00BA13F4" w:rsidRDefault="00BA13F4"/>
    <w:p w:rsidR="00897C2E" w:rsidRDefault="00897C2E"/>
    <w:p w:rsidR="00BA13F4" w:rsidRDefault="00BA13F4"/>
    <w:p w:rsidR="00495F40" w:rsidRDefault="001D6B1E" w:rsidP="00F34EAB">
      <w:r>
        <w:rPr>
          <w:noProof/>
        </w:rPr>
        <w:pict>
          <v:line id="_x0000_s1058" style="position:absolute;z-index:251658752" from="-4.8pt,11.55pt" to="496.2pt,11.55pt" strokeweight="3pt">
            <v:stroke linestyle="thinThin"/>
          </v:line>
        </w:pict>
      </w:r>
    </w:p>
    <w:p w:rsidR="00495F40" w:rsidRDefault="00495F40" w:rsidP="00495F40"/>
    <w:p w:rsidR="00495F40" w:rsidRDefault="00495F40" w:rsidP="00495F40">
      <w:pPr>
        <w:rPr>
          <w:sz w:val="28"/>
          <w:szCs w:val="28"/>
        </w:rPr>
      </w:pPr>
    </w:p>
    <w:p w:rsidR="00495F40" w:rsidRDefault="00495F40" w:rsidP="00495F40">
      <w:pPr>
        <w:rPr>
          <w:sz w:val="28"/>
          <w:szCs w:val="28"/>
        </w:rPr>
      </w:pPr>
      <w:r>
        <w:rPr>
          <w:sz w:val="28"/>
          <w:szCs w:val="28"/>
        </w:rPr>
        <w:t>TO:  Dr Thomas L. Richey, Superintendent</w:t>
      </w:r>
    </w:p>
    <w:p w:rsidR="00495F40" w:rsidRDefault="00495F40" w:rsidP="00495F40">
      <w:pPr>
        <w:rPr>
          <w:sz w:val="28"/>
          <w:szCs w:val="28"/>
        </w:rPr>
      </w:pPr>
    </w:p>
    <w:p w:rsidR="00495F40" w:rsidRDefault="00495F40" w:rsidP="00495F40">
      <w:pPr>
        <w:rPr>
          <w:sz w:val="28"/>
          <w:szCs w:val="28"/>
        </w:rPr>
      </w:pPr>
      <w:r>
        <w:rPr>
          <w:sz w:val="28"/>
          <w:szCs w:val="28"/>
        </w:rPr>
        <w:t>FROM:  Marganna Stanley, Asst. Superintendent for Administration</w:t>
      </w:r>
    </w:p>
    <w:p w:rsidR="00495F40" w:rsidRDefault="00495F40" w:rsidP="00495F40">
      <w:pPr>
        <w:rPr>
          <w:sz w:val="28"/>
          <w:szCs w:val="28"/>
        </w:rPr>
      </w:pPr>
    </w:p>
    <w:p w:rsidR="00495F40" w:rsidRDefault="00495F40" w:rsidP="00495F40">
      <w:pPr>
        <w:rPr>
          <w:sz w:val="28"/>
          <w:szCs w:val="28"/>
        </w:rPr>
      </w:pPr>
      <w:r>
        <w:rPr>
          <w:sz w:val="28"/>
          <w:szCs w:val="28"/>
        </w:rPr>
        <w:t>DATE:  July 12, 2011</w:t>
      </w:r>
    </w:p>
    <w:p w:rsidR="00495F40" w:rsidRDefault="00495F40" w:rsidP="00495F40">
      <w:pPr>
        <w:rPr>
          <w:sz w:val="28"/>
          <w:szCs w:val="28"/>
        </w:rPr>
      </w:pPr>
    </w:p>
    <w:p w:rsidR="00495F40" w:rsidRDefault="00495F40" w:rsidP="00495F40">
      <w:pPr>
        <w:rPr>
          <w:sz w:val="28"/>
          <w:szCs w:val="28"/>
        </w:rPr>
      </w:pPr>
      <w:r>
        <w:rPr>
          <w:sz w:val="28"/>
          <w:szCs w:val="28"/>
        </w:rPr>
        <w:t>RE:  Student Code of Conduct</w:t>
      </w:r>
    </w:p>
    <w:p w:rsidR="00495F40" w:rsidRDefault="00495F40" w:rsidP="00495F40">
      <w:pPr>
        <w:rPr>
          <w:sz w:val="28"/>
          <w:szCs w:val="28"/>
        </w:rPr>
      </w:pPr>
    </w:p>
    <w:p w:rsidR="00495F40" w:rsidRDefault="00495F40" w:rsidP="00495F40">
      <w:pPr>
        <w:rPr>
          <w:sz w:val="28"/>
          <w:szCs w:val="28"/>
        </w:rPr>
      </w:pPr>
    </w:p>
    <w:p w:rsidR="00495F40" w:rsidRDefault="00495F40" w:rsidP="00495F40">
      <w:pPr>
        <w:rPr>
          <w:sz w:val="28"/>
          <w:szCs w:val="28"/>
        </w:rPr>
      </w:pPr>
    </w:p>
    <w:p w:rsidR="00495F40" w:rsidRDefault="00495F40" w:rsidP="00495F40">
      <w:pPr>
        <w:rPr>
          <w:sz w:val="28"/>
          <w:szCs w:val="28"/>
        </w:rPr>
      </w:pPr>
    </w:p>
    <w:p w:rsidR="00495F40" w:rsidRPr="00495F40" w:rsidRDefault="00495F40" w:rsidP="00495F40">
      <w:pPr>
        <w:rPr>
          <w:sz w:val="28"/>
          <w:szCs w:val="28"/>
        </w:rPr>
      </w:pPr>
      <w:r>
        <w:rPr>
          <w:sz w:val="28"/>
          <w:szCs w:val="28"/>
        </w:rPr>
        <w:t>Attached you will find our Student Code of Conduct.  I am requesting that the board approve this do</w:t>
      </w:r>
      <w:r w:rsidR="004A2632">
        <w:rPr>
          <w:sz w:val="28"/>
          <w:szCs w:val="28"/>
        </w:rPr>
        <w:t>cument for the 2011-2012 school</w:t>
      </w:r>
      <w:r>
        <w:rPr>
          <w:sz w:val="28"/>
          <w:szCs w:val="28"/>
        </w:rPr>
        <w:t xml:space="preserve"> year.</w:t>
      </w: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lastRenderedPageBreak/>
        <w:t>Dear Bend Gate School Based Decision Making Council Members:</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It is a pleasure for me to recommend Mrs. Doria Bugg for your con</w:t>
      </w:r>
      <w:r>
        <w:rPr>
          <w:rFonts w:ascii="Franklin Gothic Book" w:hAnsi="Franklin Gothic Book"/>
          <w:sz w:val="28"/>
          <w:szCs w:val="28"/>
        </w:rPr>
        <w:t>sideration as</w:t>
      </w:r>
      <w:r w:rsidRPr="00F34EAB">
        <w:rPr>
          <w:rFonts w:ascii="Franklin Gothic Book" w:hAnsi="Franklin Gothic Book"/>
          <w:sz w:val="28"/>
          <w:szCs w:val="28"/>
        </w:rPr>
        <w:t xml:space="preserve"> Principal at Bend Gate Elementary.</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 xml:space="preserve">Mrs. Bugg  is highly qualified for this position.  She has 23 years of experience as an educator that encompasses time spent as a teacher and curriculum specialist; all of which have been in the Henderson County Schools. In her current role as curriculum specialist, she has been directly involved in the understanding and implementation of SB1.  She has developed and administered several professional development sessions for administrators and teachers.  She spends her time during the day coaching the teachers in the most effective instructional strategies needed for excellence. She truly understands the challenges that teachers in the classroom face on a day to day basis.  </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Most recently, Mrs. Bugg  has had the opportunity to serve as the interim principal at Niagara.  She exhibited professional demeanor and decision making throughout that time.  She very effectively kept the school  moving towards the high standards and expectations for the students, teachers, and parents.</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The capacity to work with parents and families is also another strength of Mrs. Bugg.  She is very active in our community and building relationships and connecting with community members  is a natural talent that will assist in her this critical role.</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Without question I would recommend Doria Bugg as the Principal of Bend Gate Elementary.  She will serve your students and families well and keep a positive school culture with all staff members.  Please do not hesitate to call me if I can answer any questions or be of further assistance.</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Sincerely,</w:t>
      </w: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p>
    <w:p w:rsidR="00F34EAB" w:rsidRPr="00F34EAB" w:rsidRDefault="00F34EAB" w:rsidP="00F34EAB">
      <w:pPr>
        <w:keepNext/>
        <w:keepLines/>
        <w:widowControl w:val="0"/>
        <w:rPr>
          <w:rFonts w:ascii="Franklin Gothic Book" w:hAnsi="Franklin Gothic Book"/>
          <w:sz w:val="28"/>
          <w:szCs w:val="28"/>
        </w:rPr>
      </w:pPr>
      <w:r w:rsidRPr="00F34EAB">
        <w:rPr>
          <w:rFonts w:ascii="Franklin Gothic Book" w:hAnsi="Franklin Gothic Book"/>
          <w:sz w:val="28"/>
          <w:szCs w:val="28"/>
        </w:rPr>
        <w:t>Marganna Stanley, Asst. Superintendent for Administration</w:t>
      </w:r>
    </w:p>
    <w:p w:rsidR="00BA13F4" w:rsidRPr="00F34EAB" w:rsidRDefault="00BA13F4">
      <w:pPr>
        <w:rPr>
          <w:sz w:val="28"/>
          <w:szCs w:val="28"/>
        </w:rPr>
      </w:pPr>
    </w:p>
    <w:p w:rsidR="00601DAA" w:rsidRPr="00F34EAB" w:rsidRDefault="00601DAA">
      <w:pPr>
        <w:rPr>
          <w:sz w:val="28"/>
          <w:szCs w:val="28"/>
        </w:rPr>
      </w:pPr>
    </w:p>
    <w:p w:rsidR="00C32C4C" w:rsidRDefault="00C32C4C" w:rsidP="00C32C4C"/>
    <w:sectPr w:rsidR="00C32C4C">
      <w:footerReference w:type="default" r:id="rId8"/>
      <w:pgSz w:w="12240" w:h="15840"/>
      <w:pgMar w:top="1440" w:right="1296" w:bottom="187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BC1" w:rsidRDefault="009E0BC1">
      <w:r>
        <w:separator/>
      </w:r>
    </w:p>
  </w:endnote>
  <w:endnote w:type="continuationSeparator" w:id="0">
    <w:p w:rsidR="009E0BC1" w:rsidRDefault="009E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F4" w:rsidRPr="00601DAA" w:rsidRDefault="00BA13F4">
    <w:pPr>
      <w:pStyle w:val="Footer"/>
      <w:jc w:val="center"/>
      <w:rPr>
        <w:rFonts w:ascii="Baskerville Old Face" w:hAnsi="Baskerville Old Face"/>
      </w:rPr>
    </w:pPr>
    <w:r w:rsidRPr="00601DAA">
      <w:rPr>
        <w:rFonts w:ascii="Baskerville Old Face" w:hAnsi="Baskerville Old Face"/>
      </w:rPr>
      <w:t>Equal Educational and Employment Institution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BC1" w:rsidRDefault="009E0BC1">
      <w:r>
        <w:separator/>
      </w:r>
    </w:p>
  </w:footnote>
  <w:footnote w:type="continuationSeparator" w:id="0">
    <w:p w:rsidR="009E0BC1" w:rsidRDefault="009E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1C6"/>
    <w:multiLevelType w:val="hybridMultilevel"/>
    <w:tmpl w:val="9544E0E8"/>
    <w:lvl w:ilvl="0" w:tplc="D7CAF8AC">
      <w:start w:val="1"/>
      <w:numFmt w:val="bullet"/>
      <w:lvlText w:val=""/>
      <w:lvlJc w:val="left"/>
      <w:pPr>
        <w:tabs>
          <w:tab w:val="num" w:pos="720"/>
        </w:tabs>
        <w:ind w:left="720" w:hanging="360"/>
      </w:pPr>
      <w:rPr>
        <w:rFonts w:ascii="Symbol" w:hAnsi="Symbol" w:hint="default"/>
        <w:sz w:val="20"/>
      </w:rPr>
    </w:lvl>
    <w:lvl w:ilvl="1" w:tplc="A2B8F7D6" w:tentative="1">
      <w:start w:val="1"/>
      <w:numFmt w:val="bullet"/>
      <w:lvlText w:val="o"/>
      <w:lvlJc w:val="left"/>
      <w:pPr>
        <w:tabs>
          <w:tab w:val="num" w:pos="1440"/>
        </w:tabs>
        <w:ind w:left="1440" w:hanging="360"/>
      </w:pPr>
      <w:rPr>
        <w:rFonts w:ascii="Courier New" w:hAnsi="Courier New" w:hint="default"/>
        <w:sz w:val="20"/>
      </w:rPr>
    </w:lvl>
    <w:lvl w:ilvl="2" w:tplc="5CA6C98E" w:tentative="1">
      <w:start w:val="1"/>
      <w:numFmt w:val="bullet"/>
      <w:lvlText w:val=""/>
      <w:lvlJc w:val="left"/>
      <w:pPr>
        <w:tabs>
          <w:tab w:val="num" w:pos="2160"/>
        </w:tabs>
        <w:ind w:left="2160" w:hanging="360"/>
      </w:pPr>
      <w:rPr>
        <w:rFonts w:ascii="Wingdings" w:hAnsi="Wingdings" w:hint="default"/>
        <w:sz w:val="20"/>
      </w:rPr>
    </w:lvl>
    <w:lvl w:ilvl="3" w:tplc="E814D8DA" w:tentative="1">
      <w:start w:val="1"/>
      <w:numFmt w:val="bullet"/>
      <w:lvlText w:val=""/>
      <w:lvlJc w:val="left"/>
      <w:pPr>
        <w:tabs>
          <w:tab w:val="num" w:pos="2880"/>
        </w:tabs>
        <w:ind w:left="2880" w:hanging="360"/>
      </w:pPr>
      <w:rPr>
        <w:rFonts w:ascii="Wingdings" w:hAnsi="Wingdings" w:hint="default"/>
        <w:sz w:val="20"/>
      </w:rPr>
    </w:lvl>
    <w:lvl w:ilvl="4" w:tplc="DCAC5BDC" w:tentative="1">
      <w:start w:val="1"/>
      <w:numFmt w:val="bullet"/>
      <w:lvlText w:val=""/>
      <w:lvlJc w:val="left"/>
      <w:pPr>
        <w:tabs>
          <w:tab w:val="num" w:pos="3600"/>
        </w:tabs>
        <w:ind w:left="3600" w:hanging="360"/>
      </w:pPr>
      <w:rPr>
        <w:rFonts w:ascii="Wingdings" w:hAnsi="Wingdings" w:hint="default"/>
        <w:sz w:val="20"/>
      </w:rPr>
    </w:lvl>
    <w:lvl w:ilvl="5" w:tplc="5E38116A" w:tentative="1">
      <w:start w:val="1"/>
      <w:numFmt w:val="bullet"/>
      <w:lvlText w:val=""/>
      <w:lvlJc w:val="left"/>
      <w:pPr>
        <w:tabs>
          <w:tab w:val="num" w:pos="4320"/>
        </w:tabs>
        <w:ind w:left="4320" w:hanging="360"/>
      </w:pPr>
      <w:rPr>
        <w:rFonts w:ascii="Wingdings" w:hAnsi="Wingdings" w:hint="default"/>
        <w:sz w:val="20"/>
      </w:rPr>
    </w:lvl>
    <w:lvl w:ilvl="6" w:tplc="8200DC8E" w:tentative="1">
      <w:start w:val="1"/>
      <w:numFmt w:val="bullet"/>
      <w:lvlText w:val=""/>
      <w:lvlJc w:val="left"/>
      <w:pPr>
        <w:tabs>
          <w:tab w:val="num" w:pos="5040"/>
        </w:tabs>
        <w:ind w:left="5040" w:hanging="360"/>
      </w:pPr>
      <w:rPr>
        <w:rFonts w:ascii="Wingdings" w:hAnsi="Wingdings" w:hint="default"/>
        <w:sz w:val="20"/>
      </w:rPr>
    </w:lvl>
    <w:lvl w:ilvl="7" w:tplc="EE584E1E" w:tentative="1">
      <w:start w:val="1"/>
      <w:numFmt w:val="bullet"/>
      <w:lvlText w:val=""/>
      <w:lvlJc w:val="left"/>
      <w:pPr>
        <w:tabs>
          <w:tab w:val="num" w:pos="5760"/>
        </w:tabs>
        <w:ind w:left="5760" w:hanging="360"/>
      </w:pPr>
      <w:rPr>
        <w:rFonts w:ascii="Wingdings" w:hAnsi="Wingdings" w:hint="default"/>
        <w:sz w:val="20"/>
      </w:rPr>
    </w:lvl>
    <w:lvl w:ilvl="8" w:tplc="4FD299CC"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23CE1"/>
    <w:multiLevelType w:val="hybridMultilevel"/>
    <w:tmpl w:val="8D1CD36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25233A"/>
    <w:multiLevelType w:val="hybridMultilevel"/>
    <w:tmpl w:val="58DA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AE5913"/>
    <w:multiLevelType w:val="hybridMultilevel"/>
    <w:tmpl w:val="FEDCC1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CD615D"/>
    <w:multiLevelType w:val="hybridMultilevel"/>
    <w:tmpl w:val="0CD48A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604F0"/>
    <w:multiLevelType w:val="hybridMultilevel"/>
    <w:tmpl w:val="199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A17721"/>
    <w:multiLevelType w:val="hybridMultilevel"/>
    <w:tmpl w:val="E5A0A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B8798D"/>
    <w:rsid w:val="00000C2F"/>
    <w:rsid w:val="0001205B"/>
    <w:rsid w:val="0003465C"/>
    <w:rsid w:val="0006509E"/>
    <w:rsid w:val="00066CBA"/>
    <w:rsid w:val="00067E35"/>
    <w:rsid w:val="0009647F"/>
    <w:rsid w:val="000F698B"/>
    <w:rsid w:val="00120B6F"/>
    <w:rsid w:val="00153C99"/>
    <w:rsid w:val="00155677"/>
    <w:rsid w:val="001C0C5A"/>
    <w:rsid w:val="001D6B1E"/>
    <w:rsid w:val="001E558F"/>
    <w:rsid w:val="00227646"/>
    <w:rsid w:val="00230E3B"/>
    <w:rsid w:val="00256241"/>
    <w:rsid w:val="00277591"/>
    <w:rsid w:val="00285727"/>
    <w:rsid w:val="00285C85"/>
    <w:rsid w:val="00290E85"/>
    <w:rsid w:val="002950DE"/>
    <w:rsid w:val="00297CE3"/>
    <w:rsid w:val="002A5D66"/>
    <w:rsid w:val="0031134A"/>
    <w:rsid w:val="00313873"/>
    <w:rsid w:val="00325903"/>
    <w:rsid w:val="0032644D"/>
    <w:rsid w:val="00380613"/>
    <w:rsid w:val="003D330F"/>
    <w:rsid w:val="00406483"/>
    <w:rsid w:val="0046689B"/>
    <w:rsid w:val="00495F40"/>
    <w:rsid w:val="004A2632"/>
    <w:rsid w:val="004A4DE8"/>
    <w:rsid w:val="004A530C"/>
    <w:rsid w:val="004F1BD3"/>
    <w:rsid w:val="00505E90"/>
    <w:rsid w:val="00530D92"/>
    <w:rsid w:val="005356C2"/>
    <w:rsid w:val="00540CFA"/>
    <w:rsid w:val="005733A9"/>
    <w:rsid w:val="0059003C"/>
    <w:rsid w:val="00593972"/>
    <w:rsid w:val="00601DAA"/>
    <w:rsid w:val="00670EF1"/>
    <w:rsid w:val="006B14CE"/>
    <w:rsid w:val="006D24CF"/>
    <w:rsid w:val="007115A6"/>
    <w:rsid w:val="00713759"/>
    <w:rsid w:val="007278D8"/>
    <w:rsid w:val="00730FB6"/>
    <w:rsid w:val="00755514"/>
    <w:rsid w:val="00793455"/>
    <w:rsid w:val="007E42C9"/>
    <w:rsid w:val="007F0EA0"/>
    <w:rsid w:val="008137AA"/>
    <w:rsid w:val="00832D2E"/>
    <w:rsid w:val="00845EFB"/>
    <w:rsid w:val="0086181C"/>
    <w:rsid w:val="008630DB"/>
    <w:rsid w:val="00891CAD"/>
    <w:rsid w:val="00896C29"/>
    <w:rsid w:val="00897C2E"/>
    <w:rsid w:val="008B412D"/>
    <w:rsid w:val="008B7229"/>
    <w:rsid w:val="008C0462"/>
    <w:rsid w:val="008E23A2"/>
    <w:rsid w:val="008E5A58"/>
    <w:rsid w:val="008F4B23"/>
    <w:rsid w:val="00940A59"/>
    <w:rsid w:val="009423DB"/>
    <w:rsid w:val="00952FA7"/>
    <w:rsid w:val="00966792"/>
    <w:rsid w:val="00980BA6"/>
    <w:rsid w:val="0098194F"/>
    <w:rsid w:val="009951BA"/>
    <w:rsid w:val="009B250D"/>
    <w:rsid w:val="009C5B54"/>
    <w:rsid w:val="009C71E9"/>
    <w:rsid w:val="009E0BC1"/>
    <w:rsid w:val="00A01347"/>
    <w:rsid w:val="00A31E87"/>
    <w:rsid w:val="00A637EC"/>
    <w:rsid w:val="00A67539"/>
    <w:rsid w:val="00A7430C"/>
    <w:rsid w:val="00AA157C"/>
    <w:rsid w:val="00AA5734"/>
    <w:rsid w:val="00AC086E"/>
    <w:rsid w:val="00AD6564"/>
    <w:rsid w:val="00B4521B"/>
    <w:rsid w:val="00B8798D"/>
    <w:rsid w:val="00B87F71"/>
    <w:rsid w:val="00B97D1D"/>
    <w:rsid w:val="00BA13F4"/>
    <w:rsid w:val="00BB44A9"/>
    <w:rsid w:val="00C024DD"/>
    <w:rsid w:val="00C028E5"/>
    <w:rsid w:val="00C32C4C"/>
    <w:rsid w:val="00C730EA"/>
    <w:rsid w:val="00CA1DB8"/>
    <w:rsid w:val="00D36307"/>
    <w:rsid w:val="00DD6F7D"/>
    <w:rsid w:val="00DE0198"/>
    <w:rsid w:val="00E068D3"/>
    <w:rsid w:val="00E16783"/>
    <w:rsid w:val="00E44A88"/>
    <w:rsid w:val="00E721E3"/>
    <w:rsid w:val="00E81530"/>
    <w:rsid w:val="00F34EAB"/>
    <w:rsid w:val="00F62E8E"/>
    <w:rsid w:val="00FB37CF"/>
    <w:rsid w:val="00FD32FC"/>
    <w:rsid w:val="00FD6D64"/>
    <w:rsid w:val="00FE26B8"/>
    <w:rsid w:val="00FF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center"/>
    </w:pPr>
    <w:rPr>
      <w:rFonts w:ascii="Arial" w:hAnsi="Arial" w:cs="Arial"/>
      <w:b/>
      <w:bCs/>
    </w:rPr>
  </w:style>
  <w:style w:type="paragraph" w:styleId="BalloonText">
    <w:name w:val="Balloon Text"/>
    <w:basedOn w:val="Normal"/>
    <w:semiHidden/>
    <w:rsid w:val="00897C2E"/>
    <w:rPr>
      <w:rFonts w:ascii="Tahoma" w:hAnsi="Tahoma" w:cs="Tahoma"/>
      <w:sz w:val="16"/>
      <w:szCs w:val="16"/>
    </w:rPr>
  </w:style>
  <w:style w:type="character" w:styleId="Strong">
    <w:name w:val="Strong"/>
    <w:basedOn w:val="DefaultParagraphFont"/>
    <w:qFormat/>
    <w:rsid w:val="00540CFA"/>
    <w:rPr>
      <w:b/>
      <w:bCs/>
    </w:rPr>
  </w:style>
  <w:style w:type="character" w:styleId="CommentReference">
    <w:name w:val="annotation reference"/>
    <w:basedOn w:val="DefaultParagraphFont"/>
    <w:semiHidden/>
    <w:rsid w:val="00593972"/>
    <w:rPr>
      <w:sz w:val="16"/>
      <w:szCs w:val="16"/>
    </w:rPr>
  </w:style>
  <w:style w:type="paragraph" w:styleId="CommentText">
    <w:name w:val="annotation text"/>
    <w:basedOn w:val="Normal"/>
    <w:semiHidden/>
    <w:rsid w:val="00593972"/>
    <w:rPr>
      <w:sz w:val="20"/>
      <w:szCs w:val="20"/>
    </w:rPr>
  </w:style>
  <w:style w:type="paragraph" w:styleId="CommentSubject">
    <w:name w:val="annotation subject"/>
    <w:basedOn w:val="CommentText"/>
    <w:next w:val="CommentText"/>
    <w:semiHidden/>
    <w:rsid w:val="00593972"/>
    <w:rPr>
      <w:b/>
      <w:bCs/>
    </w:rPr>
  </w:style>
</w:styles>
</file>

<file path=word/webSettings.xml><?xml version="1.0" encoding="utf-8"?>
<w:webSettings xmlns:r="http://schemas.openxmlformats.org/officeDocument/2006/relationships" xmlns:w="http://schemas.openxmlformats.org/wordprocessingml/2006/main">
  <w:divs>
    <w:div w:id="1273396967">
      <w:bodyDiv w:val="1"/>
      <w:marLeft w:val="0"/>
      <w:marRight w:val="0"/>
      <w:marTop w:val="0"/>
      <w:marBottom w:val="0"/>
      <w:divBdr>
        <w:top w:val="none" w:sz="0" w:space="0" w:color="auto"/>
        <w:left w:val="none" w:sz="0" w:space="0" w:color="auto"/>
        <w:bottom w:val="none" w:sz="0" w:space="0" w:color="auto"/>
        <w:right w:val="none" w:sz="0" w:space="0" w:color="auto"/>
      </w:divBdr>
      <w:divsChild>
        <w:div w:id="21341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edding\Local%20Settings\Temporary%20Internet%20Files\OLKD\HC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HCS Letterhead.dot</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eredding</dc:creator>
  <cp:keywords/>
  <dc:description/>
  <cp:lastModifiedBy>stephanie.newman</cp:lastModifiedBy>
  <cp:revision>2</cp:revision>
  <cp:lastPrinted>2008-08-25T15:55:00Z</cp:lastPrinted>
  <dcterms:created xsi:type="dcterms:W3CDTF">2011-07-13T14:10:00Z</dcterms:created>
  <dcterms:modified xsi:type="dcterms:W3CDTF">2011-07-13T14:10:00Z</dcterms:modified>
</cp:coreProperties>
</file>