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93" w:rsidRDefault="000312EC">
      <w:r>
        <w:t>The middle school would like to continue charging a school fee of $20. The fee for students qualifying for reduced lunch would continue to be $10. Students qualifying for free lunch would continue to be exempt from fees.</w:t>
      </w:r>
      <w:bookmarkStart w:id="0" w:name="_GoBack"/>
      <w:bookmarkEnd w:id="0"/>
    </w:p>
    <w:sectPr w:rsidR="00DD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EC"/>
    <w:rsid w:val="000312EC"/>
    <w:rsid w:val="00D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1</cp:revision>
  <dcterms:created xsi:type="dcterms:W3CDTF">2011-06-03T12:23:00Z</dcterms:created>
  <dcterms:modified xsi:type="dcterms:W3CDTF">2011-06-03T12:25:00Z</dcterms:modified>
</cp:coreProperties>
</file>