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746" w:rsidRPr="00C51A14" w:rsidRDefault="00326746" w:rsidP="001472C0">
      <w:pPr>
        <w:pStyle w:val="BodyText"/>
        <w:ind w:left="720"/>
        <w:jc w:val="left"/>
        <w:rPr>
          <w:sz w:val="24"/>
        </w:rPr>
      </w:pPr>
      <w:r w:rsidRPr="00C51A14">
        <w:rPr>
          <w:sz w:val="24"/>
        </w:rPr>
        <w:t>Members Present:  M</w:t>
      </w:r>
      <w:r w:rsidR="003717F5" w:rsidRPr="00C51A14">
        <w:rPr>
          <w:sz w:val="24"/>
        </w:rPr>
        <w:t>a</w:t>
      </w:r>
      <w:r w:rsidRPr="00C51A14">
        <w:rPr>
          <w:sz w:val="24"/>
        </w:rPr>
        <w:t>r</w:t>
      </w:r>
      <w:r w:rsidR="003717F5" w:rsidRPr="00C51A14">
        <w:rPr>
          <w:sz w:val="24"/>
        </w:rPr>
        <w:t>k</w:t>
      </w:r>
      <w:r w:rsidRPr="00C51A14">
        <w:rPr>
          <w:sz w:val="24"/>
        </w:rPr>
        <w:t xml:space="preserve"> Th</w:t>
      </w:r>
      <w:r w:rsidR="003717F5" w:rsidRPr="00C51A14">
        <w:rPr>
          <w:sz w:val="24"/>
        </w:rPr>
        <w:t>omas, Karen Drake, Annette Burk</w:t>
      </w:r>
      <w:r w:rsidRPr="00C51A14">
        <w:rPr>
          <w:sz w:val="24"/>
        </w:rPr>
        <w:t>hart, Christene Baldwin, Lana Mitchell and Georgia Gordon</w:t>
      </w:r>
    </w:p>
    <w:p w:rsidR="00326746" w:rsidRPr="00C51A14" w:rsidRDefault="00326746" w:rsidP="001472C0">
      <w:pPr>
        <w:pStyle w:val="BodyText"/>
        <w:ind w:left="720"/>
        <w:jc w:val="left"/>
        <w:rPr>
          <w:sz w:val="24"/>
        </w:rPr>
      </w:pPr>
      <w:r w:rsidRPr="00C51A14">
        <w:rPr>
          <w:sz w:val="24"/>
        </w:rPr>
        <w:t xml:space="preserve">Members not present:  Gilbert Sutton </w:t>
      </w:r>
    </w:p>
    <w:p w:rsidR="00326746" w:rsidRPr="00C51A14" w:rsidRDefault="00326746" w:rsidP="001472C0">
      <w:pPr>
        <w:pStyle w:val="BodyText"/>
        <w:ind w:left="720"/>
        <w:jc w:val="left"/>
        <w:rPr>
          <w:sz w:val="24"/>
        </w:rPr>
      </w:pPr>
      <w:r w:rsidRPr="00C51A14">
        <w:rPr>
          <w:sz w:val="24"/>
        </w:rPr>
        <w:t xml:space="preserve">Meeting Started at 4:05 </w:t>
      </w:r>
    </w:p>
    <w:p w:rsidR="00C51A14" w:rsidRDefault="00C51A14" w:rsidP="001472C0">
      <w:pPr>
        <w:pStyle w:val="BodyText"/>
        <w:ind w:left="720"/>
        <w:jc w:val="left"/>
        <w:rPr>
          <w:sz w:val="24"/>
        </w:rPr>
      </w:pPr>
    </w:p>
    <w:p w:rsidR="002F3C67" w:rsidRPr="00C51A14" w:rsidRDefault="00224012" w:rsidP="001472C0">
      <w:pPr>
        <w:pStyle w:val="BodyText"/>
        <w:ind w:left="720"/>
        <w:jc w:val="left"/>
        <w:rPr>
          <w:sz w:val="24"/>
        </w:rPr>
      </w:pPr>
      <w:r w:rsidRPr="00C51A14">
        <w:rPr>
          <w:sz w:val="24"/>
        </w:rPr>
        <w:t>W</w:t>
      </w:r>
      <w:r w:rsidR="00C070BF" w:rsidRPr="00C51A14">
        <w:rPr>
          <w:sz w:val="24"/>
        </w:rPr>
        <w:t>elln</w:t>
      </w:r>
      <w:r w:rsidR="006808F6" w:rsidRPr="00C51A14">
        <w:rPr>
          <w:sz w:val="24"/>
        </w:rPr>
        <w:t>ess Policy</w:t>
      </w:r>
      <w:r w:rsidR="00326746" w:rsidRPr="00C51A14">
        <w:rPr>
          <w:sz w:val="20"/>
          <w:szCs w:val="20"/>
        </w:rPr>
        <w:t xml:space="preserve"> Awareness</w:t>
      </w:r>
      <w:r w:rsidR="00FE3BC9" w:rsidRPr="00C51A14">
        <w:rPr>
          <w:sz w:val="28"/>
        </w:rPr>
        <w:t>--</w:t>
      </w:r>
      <w:r w:rsidR="002F3C67" w:rsidRPr="00C51A14">
        <w:rPr>
          <w:sz w:val="24"/>
        </w:rPr>
        <w:t xml:space="preserve">School Day Time Change, recommended that New Highland Elementary school day start at 7:30 a.m. to assist in implementation of the Wellness Policy. </w:t>
      </w:r>
      <w:r w:rsidR="00326746" w:rsidRPr="00C51A14">
        <w:rPr>
          <w:sz w:val="24"/>
        </w:rPr>
        <w:t xml:space="preserve">Students are required to have 20 minutes of physical fitness every day.  </w:t>
      </w:r>
      <w:r w:rsidR="002F3C67" w:rsidRPr="00C51A14">
        <w:rPr>
          <w:sz w:val="24"/>
        </w:rPr>
        <w:t xml:space="preserve"> </w:t>
      </w:r>
    </w:p>
    <w:p w:rsidR="00DF509A" w:rsidRPr="00C51A14" w:rsidRDefault="00DF509A">
      <w:pPr>
        <w:pStyle w:val="BodyText"/>
        <w:jc w:val="left"/>
        <w:rPr>
          <w:sz w:val="28"/>
        </w:rPr>
      </w:pPr>
    </w:p>
    <w:p w:rsidR="00461D42" w:rsidRPr="00C51A14" w:rsidRDefault="00A570EC" w:rsidP="001472C0">
      <w:pPr>
        <w:pStyle w:val="BodyText"/>
        <w:ind w:left="720"/>
        <w:jc w:val="left"/>
        <w:rPr>
          <w:sz w:val="28"/>
        </w:rPr>
      </w:pPr>
      <w:r w:rsidRPr="00C51A14">
        <w:rPr>
          <w:sz w:val="24"/>
        </w:rPr>
        <w:t>Section Seven Funding</w:t>
      </w:r>
      <w:r w:rsidRPr="00C51A14">
        <w:rPr>
          <w:sz w:val="28"/>
        </w:rPr>
        <w:t xml:space="preserve">: </w:t>
      </w:r>
      <w:r w:rsidR="005B61F6" w:rsidRPr="00C51A14">
        <w:rPr>
          <w:sz w:val="24"/>
        </w:rPr>
        <w:t xml:space="preserve">The Hardin County Board of Education made the decision to allocate Section Seven funds to schools based on the number of students scoring at the novice and apprentice levels.  </w:t>
      </w:r>
      <w:r w:rsidR="00461D42" w:rsidRPr="00C51A14">
        <w:rPr>
          <w:sz w:val="24"/>
        </w:rPr>
        <w:t xml:space="preserve">New Highland was allocated </w:t>
      </w:r>
      <w:r w:rsidR="00536E60" w:rsidRPr="00C51A14">
        <w:rPr>
          <w:sz w:val="24"/>
        </w:rPr>
        <w:t>$</w:t>
      </w:r>
      <w:r w:rsidR="00461D42" w:rsidRPr="00C51A14">
        <w:rPr>
          <w:sz w:val="24"/>
        </w:rPr>
        <w:t>33,248.00.</w:t>
      </w:r>
    </w:p>
    <w:p w:rsidR="00224012" w:rsidRPr="00C51A14" w:rsidRDefault="00224012" w:rsidP="00224012">
      <w:pPr>
        <w:pStyle w:val="BodyText"/>
        <w:ind w:left="720"/>
        <w:jc w:val="left"/>
        <w:rPr>
          <w:sz w:val="28"/>
        </w:rPr>
      </w:pPr>
    </w:p>
    <w:p w:rsidR="00461D42" w:rsidRPr="00C51A14" w:rsidRDefault="00536E60" w:rsidP="00EF402E">
      <w:pPr>
        <w:pStyle w:val="BodyText"/>
        <w:numPr>
          <w:ilvl w:val="0"/>
          <w:numId w:val="2"/>
        </w:numPr>
        <w:jc w:val="left"/>
        <w:rPr>
          <w:sz w:val="28"/>
          <w:szCs w:val="28"/>
        </w:rPr>
      </w:pPr>
      <w:r w:rsidRPr="00C51A14">
        <w:rPr>
          <w:sz w:val="28"/>
          <w:szCs w:val="28"/>
        </w:rPr>
        <w:t>How will the Section Seven</w:t>
      </w:r>
      <w:r w:rsidR="00461D42" w:rsidRPr="00C51A14">
        <w:rPr>
          <w:sz w:val="28"/>
          <w:szCs w:val="28"/>
        </w:rPr>
        <w:t xml:space="preserve"> money be used to decrease the %</w:t>
      </w:r>
      <w:r w:rsidRPr="00C51A14">
        <w:rPr>
          <w:sz w:val="28"/>
          <w:szCs w:val="28"/>
        </w:rPr>
        <w:t xml:space="preserve"> of</w:t>
      </w:r>
      <w:r w:rsidR="00461D42" w:rsidRPr="00C51A14">
        <w:rPr>
          <w:sz w:val="28"/>
          <w:szCs w:val="28"/>
        </w:rPr>
        <w:t xml:space="preserve"> novice and apprentice level students?</w:t>
      </w:r>
    </w:p>
    <w:p w:rsidR="00224012" w:rsidRPr="00C51A14" w:rsidRDefault="00224012">
      <w:pPr>
        <w:pStyle w:val="BodyText"/>
        <w:jc w:val="left"/>
        <w:rPr>
          <w:sz w:val="28"/>
          <w:szCs w:val="28"/>
        </w:rPr>
      </w:pPr>
    </w:p>
    <w:p w:rsidR="00224012" w:rsidRPr="00C51A14" w:rsidRDefault="00461D42">
      <w:pPr>
        <w:pStyle w:val="BodyText"/>
        <w:jc w:val="left"/>
        <w:rPr>
          <w:sz w:val="24"/>
        </w:rPr>
      </w:pPr>
      <w:r w:rsidRPr="00C51A14">
        <w:rPr>
          <w:sz w:val="24"/>
        </w:rPr>
        <w:t xml:space="preserve">Our plan is to </w:t>
      </w:r>
      <w:r w:rsidR="005414C7" w:rsidRPr="00C51A14">
        <w:rPr>
          <w:sz w:val="24"/>
        </w:rPr>
        <w:t>utilize</w:t>
      </w:r>
      <w:r w:rsidRPr="00C51A14">
        <w:rPr>
          <w:sz w:val="24"/>
        </w:rPr>
        <w:t xml:space="preserve"> </w:t>
      </w:r>
      <w:r w:rsidR="00536E60" w:rsidRPr="00C51A14">
        <w:rPr>
          <w:sz w:val="24"/>
        </w:rPr>
        <w:t>the $</w:t>
      </w:r>
      <w:r w:rsidRPr="00C51A14">
        <w:rPr>
          <w:sz w:val="24"/>
        </w:rPr>
        <w:t>33,248.00 and</w:t>
      </w:r>
      <w:r w:rsidR="005414C7" w:rsidRPr="00C51A14">
        <w:rPr>
          <w:sz w:val="24"/>
        </w:rPr>
        <w:t xml:space="preserve"> hire a part time literacy/math specialist--which will assist with both individual students and flexible grouping</w:t>
      </w:r>
      <w:r w:rsidR="00FE3BC9" w:rsidRPr="00C51A14">
        <w:rPr>
          <w:sz w:val="24"/>
        </w:rPr>
        <w:t xml:space="preserve"> </w:t>
      </w:r>
      <w:r w:rsidR="00C51A14">
        <w:rPr>
          <w:sz w:val="24"/>
        </w:rPr>
        <w:t>moving</w:t>
      </w:r>
      <w:r w:rsidR="00664ED4" w:rsidRPr="00C51A14">
        <w:rPr>
          <w:sz w:val="24"/>
        </w:rPr>
        <w:t xml:space="preserve"> all </w:t>
      </w:r>
      <w:r w:rsidR="00FE3BC9" w:rsidRPr="00C51A14">
        <w:rPr>
          <w:sz w:val="24"/>
        </w:rPr>
        <w:t xml:space="preserve">students to </w:t>
      </w:r>
      <w:r w:rsidR="00664ED4" w:rsidRPr="00C51A14">
        <w:rPr>
          <w:sz w:val="24"/>
        </w:rPr>
        <w:t>read o</w:t>
      </w:r>
      <w:r w:rsidR="00FE3BC9" w:rsidRPr="00C51A14">
        <w:rPr>
          <w:sz w:val="24"/>
        </w:rPr>
        <w:t>n grade level</w:t>
      </w:r>
      <w:r w:rsidR="005414C7" w:rsidRPr="00C51A14">
        <w:rPr>
          <w:sz w:val="24"/>
        </w:rPr>
        <w:t xml:space="preserve">.  Our plan is to utilize this person and service </w:t>
      </w:r>
      <w:r w:rsidR="00D0334D" w:rsidRPr="00C51A14">
        <w:rPr>
          <w:sz w:val="24"/>
        </w:rPr>
        <w:t xml:space="preserve">our </w:t>
      </w:r>
      <w:r w:rsidR="00536E60" w:rsidRPr="00C51A14">
        <w:rPr>
          <w:sz w:val="24"/>
        </w:rPr>
        <w:t>most at r</w:t>
      </w:r>
      <w:r w:rsidR="005414C7" w:rsidRPr="00C51A14">
        <w:rPr>
          <w:sz w:val="24"/>
        </w:rPr>
        <w:t xml:space="preserve">isk </w:t>
      </w:r>
      <w:r w:rsidR="00D0334D" w:rsidRPr="00C51A14">
        <w:rPr>
          <w:sz w:val="24"/>
        </w:rPr>
        <w:t xml:space="preserve">population which includes </w:t>
      </w:r>
      <w:r w:rsidR="00622F9A" w:rsidRPr="00C51A14">
        <w:rPr>
          <w:sz w:val="24"/>
        </w:rPr>
        <w:t>GT;</w:t>
      </w:r>
      <w:r w:rsidR="00140CA9" w:rsidRPr="00C51A14">
        <w:rPr>
          <w:sz w:val="24"/>
        </w:rPr>
        <w:t xml:space="preserve"> </w:t>
      </w:r>
      <w:r w:rsidR="005414C7" w:rsidRPr="00C51A14">
        <w:rPr>
          <w:sz w:val="24"/>
        </w:rPr>
        <w:t>this person will also assist in the implementa</w:t>
      </w:r>
      <w:r w:rsidR="00536E60" w:rsidRPr="00C51A14">
        <w:rPr>
          <w:sz w:val="24"/>
        </w:rPr>
        <w:t>tion and monitoring of our data w</w:t>
      </w:r>
      <w:r w:rsidR="005414C7" w:rsidRPr="00C51A14">
        <w:rPr>
          <w:sz w:val="24"/>
        </w:rPr>
        <w:t>alls.</w:t>
      </w:r>
      <w:r w:rsidR="00536E60" w:rsidRPr="00C51A14">
        <w:rPr>
          <w:sz w:val="24"/>
        </w:rPr>
        <w:t xml:space="preserve">  T</w:t>
      </w:r>
      <w:r w:rsidR="00EF402E" w:rsidRPr="00C51A14">
        <w:rPr>
          <w:sz w:val="24"/>
        </w:rPr>
        <w:t>he Spring Map assessment will be one tool used to assist with targeting these populations</w:t>
      </w:r>
      <w:r w:rsidR="005414C7" w:rsidRPr="00C51A14">
        <w:rPr>
          <w:sz w:val="24"/>
        </w:rPr>
        <w:t xml:space="preserve"> as well as New Highland’s </w:t>
      </w:r>
      <w:r w:rsidR="00573DBE" w:rsidRPr="00C51A14">
        <w:rPr>
          <w:sz w:val="24"/>
        </w:rPr>
        <w:t>Literacy</w:t>
      </w:r>
      <w:r w:rsidR="005414C7" w:rsidRPr="00C51A14">
        <w:rPr>
          <w:sz w:val="24"/>
        </w:rPr>
        <w:t xml:space="preserve"> assessment</w:t>
      </w:r>
      <w:r w:rsidR="00EF402E" w:rsidRPr="00C51A14">
        <w:rPr>
          <w:sz w:val="24"/>
        </w:rPr>
        <w:t>.</w:t>
      </w:r>
      <w:r w:rsidR="00213F38" w:rsidRPr="00C51A14">
        <w:rPr>
          <w:sz w:val="24"/>
        </w:rPr>
        <w:t xml:space="preserve">  Reduction of novice and apprentice will be monitored with fall and winter MAP assessment and analysis of scores. </w:t>
      </w:r>
      <w:r w:rsidR="00326746" w:rsidRPr="00C51A14">
        <w:rPr>
          <w:sz w:val="24"/>
        </w:rPr>
        <w:t xml:space="preserve">There will be two classes for intervention.  There will be 15 students in each classroom.  </w:t>
      </w:r>
    </w:p>
    <w:p w:rsidR="00224012" w:rsidRPr="00C51A14" w:rsidRDefault="00224012">
      <w:pPr>
        <w:pStyle w:val="BodyText"/>
        <w:jc w:val="left"/>
        <w:rPr>
          <w:sz w:val="28"/>
          <w:szCs w:val="28"/>
        </w:rPr>
      </w:pPr>
    </w:p>
    <w:p w:rsidR="00573DBE" w:rsidRPr="00C51A14" w:rsidRDefault="00573DBE">
      <w:pPr>
        <w:pStyle w:val="BodyText"/>
        <w:jc w:val="left"/>
        <w:rPr>
          <w:sz w:val="28"/>
          <w:szCs w:val="28"/>
        </w:rPr>
      </w:pPr>
      <w:r w:rsidRPr="00C51A14">
        <w:rPr>
          <w:sz w:val="28"/>
          <w:szCs w:val="28"/>
        </w:rPr>
        <w:t>Literacy/math specialist</w:t>
      </w:r>
      <w:r w:rsidR="00224012" w:rsidRPr="00C51A14">
        <w:rPr>
          <w:sz w:val="28"/>
          <w:szCs w:val="28"/>
        </w:rPr>
        <w:tab/>
      </w:r>
    </w:p>
    <w:p w:rsidR="00224012" w:rsidRPr="00C51A14" w:rsidRDefault="00224012">
      <w:pPr>
        <w:pStyle w:val="BodyText"/>
        <w:jc w:val="left"/>
        <w:rPr>
          <w:sz w:val="24"/>
        </w:rPr>
      </w:pPr>
      <w:r w:rsidRPr="00C51A14">
        <w:rPr>
          <w:sz w:val="24"/>
        </w:rPr>
        <w:t xml:space="preserve">Expert </w:t>
      </w:r>
      <w:r w:rsidR="00536E60" w:rsidRPr="00C51A14">
        <w:rPr>
          <w:sz w:val="24"/>
        </w:rPr>
        <w:t>reading teacher/resource t</w:t>
      </w:r>
      <w:r w:rsidRPr="00C51A14">
        <w:rPr>
          <w:sz w:val="24"/>
        </w:rPr>
        <w:t>eacher</w:t>
      </w:r>
    </w:p>
    <w:p w:rsidR="00224012" w:rsidRPr="00C51A14" w:rsidRDefault="00224012">
      <w:pPr>
        <w:pStyle w:val="BodyText"/>
        <w:jc w:val="left"/>
        <w:rPr>
          <w:sz w:val="24"/>
        </w:rPr>
      </w:pPr>
      <w:r w:rsidRPr="00C51A14">
        <w:rPr>
          <w:sz w:val="24"/>
        </w:rPr>
        <w:tab/>
        <w:t xml:space="preserve">Researched </w:t>
      </w:r>
      <w:r w:rsidR="00536E60" w:rsidRPr="00C51A14">
        <w:rPr>
          <w:sz w:val="24"/>
        </w:rPr>
        <w:t>based reading i</w:t>
      </w:r>
      <w:r w:rsidRPr="00C51A14">
        <w:rPr>
          <w:sz w:val="24"/>
        </w:rPr>
        <w:t>nstruction</w:t>
      </w:r>
    </w:p>
    <w:p w:rsidR="00224012" w:rsidRPr="00C51A14" w:rsidRDefault="00536E60">
      <w:pPr>
        <w:pStyle w:val="BodyText"/>
        <w:jc w:val="left"/>
        <w:rPr>
          <w:sz w:val="24"/>
        </w:rPr>
      </w:pPr>
      <w:r w:rsidRPr="00C51A14">
        <w:rPr>
          <w:sz w:val="24"/>
        </w:rPr>
        <w:tab/>
        <w:t>Lower t</w:t>
      </w:r>
      <w:r w:rsidR="00224012" w:rsidRPr="00C51A14">
        <w:rPr>
          <w:sz w:val="24"/>
        </w:rPr>
        <w:t>eacher pupil ratio</w:t>
      </w:r>
      <w:r w:rsidRPr="00C51A14">
        <w:rPr>
          <w:sz w:val="24"/>
        </w:rPr>
        <w:t xml:space="preserve"> in at risk classroom</w:t>
      </w:r>
    </w:p>
    <w:p w:rsidR="00461D42" w:rsidRPr="00C51A14" w:rsidRDefault="00224012">
      <w:pPr>
        <w:pStyle w:val="BodyText"/>
        <w:jc w:val="left"/>
        <w:rPr>
          <w:sz w:val="24"/>
        </w:rPr>
      </w:pPr>
      <w:r w:rsidRPr="00C51A14">
        <w:rPr>
          <w:sz w:val="24"/>
        </w:rPr>
        <w:tab/>
        <w:t>Intensive targeted teaching</w:t>
      </w:r>
      <w:r w:rsidR="00536E60" w:rsidRPr="00C51A14">
        <w:rPr>
          <w:sz w:val="24"/>
        </w:rPr>
        <w:t xml:space="preserve"> math/r</w:t>
      </w:r>
      <w:r w:rsidR="00C336A9" w:rsidRPr="00C51A14">
        <w:rPr>
          <w:sz w:val="24"/>
        </w:rPr>
        <w:t>eading</w:t>
      </w:r>
    </w:p>
    <w:p w:rsidR="00EF402E" w:rsidRPr="00C51A14" w:rsidRDefault="00EF402E">
      <w:pPr>
        <w:pStyle w:val="BodyText"/>
        <w:jc w:val="left"/>
        <w:rPr>
          <w:szCs w:val="32"/>
        </w:rPr>
      </w:pPr>
    </w:p>
    <w:p w:rsidR="004B5153" w:rsidRPr="00C51A14" w:rsidRDefault="00EF402E">
      <w:pPr>
        <w:pStyle w:val="BodyText"/>
        <w:jc w:val="left"/>
        <w:rPr>
          <w:sz w:val="24"/>
        </w:rPr>
      </w:pPr>
      <w:r w:rsidRPr="00C51A14">
        <w:rPr>
          <w:sz w:val="24"/>
        </w:rPr>
        <w:t>New Highland Elementary has seen significant instructional gain</w:t>
      </w:r>
      <w:r w:rsidR="00224012" w:rsidRPr="00C51A14">
        <w:rPr>
          <w:sz w:val="24"/>
        </w:rPr>
        <w:t>s</w:t>
      </w:r>
      <w:r w:rsidRPr="00C51A14">
        <w:rPr>
          <w:sz w:val="24"/>
        </w:rPr>
        <w:t xml:space="preserve"> with the implementation of a Master Schedule </w:t>
      </w:r>
      <w:r w:rsidR="00573DBE" w:rsidRPr="00C51A14">
        <w:rPr>
          <w:sz w:val="24"/>
        </w:rPr>
        <w:t xml:space="preserve">with its embedded </w:t>
      </w:r>
      <w:r w:rsidRPr="00C51A14">
        <w:rPr>
          <w:sz w:val="24"/>
        </w:rPr>
        <w:t>intensive intervention time</w:t>
      </w:r>
      <w:r w:rsidR="00C336A9" w:rsidRPr="00C51A14">
        <w:rPr>
          <w:sz w:val="24"/>
        </w:rPr>
        <w:t xml:space="preserve">—continuing this strategy with a more focus intensive approach to teaching.  </w:t>
      </w:r>
    </w:p>
    <w:p w:rsidR="00224012" w:rsidRPr="00C51A14" w:rsidRDefault="00224012">
      <w:pPr>
        <w:pStyle w:val="BodyText"/>
        <w:jc w:val="left"/>
        <w:rPr>
          <w:sz w:val="28"/>
          <w:szCs w:val="28"/>
        </w:rPr>
      </w:pPr>
      <w:r w:rsidRPr="00C51A14">
        <w:rPr>
          <w:sz w:val="28"/>
          <w:szCs w:val="28"/>
        </w:rPr>
        <w:t xml:space="preserve">  </w:t>
      </w:r>
    </w:p>
    <w:p w:rsidR="00EF402E" w:rsidRPr="00C51A14" w:rsidRDefault="00EF402E" w:rsidP="00D877FD">
      <w:pPr>
        <w:pStyle w:val="BodyText"/>
        <w:jc w:val="left"/>
        <w:rPr>
          <w:sz w:val="28"/>
          <w:szCs w:val="28"/>
        </w:rPr>
      </w:pPr>
      <w:r w:rsidRPr="00C51A14">
        <w:rPr>
          <w:sz w:val="24"/>
        </w:rPr>
        <w:t>Residue allocat</w:t>
      </w:r>
      <w:r w:rsidR="00140CA9" w:rsidRPr="00C51A14">
        <w:rPr>
          <w:sz w:val="24"/>
        </w:rPr>
        <w:t>ion from the hiring</w:t>
      </w:r>
      <w:r w:rsidRPr="00C51A14">
        <w:rPr>
          <w:sz w:val="24"/>
        </w:rPr>
        <w:t xml:space="preserve"> will be utilized to purchase Literacy First Assessment items</w:t>
      </w:r>
      <w:r w:rsidRPr="00C51A14">
        <w:rPr>
          <w:sz w:val="28"/>
          <w:szCs w:val="28"/>
        </w:rPr>
        <w:t>.</w:t>
      </w:r>
    </w:p>
    <w:p w:rsidR="00C336A9" w:rsidRPr="00C51A14" w:rsidRDefault="00C336A9">
      <w:pPr>
        <w:pStyle w:val="BodyText"/>
        <w:jc w:val="left"/>
        <w:rPr>
          <w:sz w:val="28"/>
          <w:szCs w:val="28"/>
        </w:rPr>
      </w:pPr>
    </w:p>
    <w:p w:rsidR="00C51A14" w:rsidRDefault="00C51A14" w:rsidP="00C51A14">
      <w:pPr>
        <w:pStyle w:val="BodyText"/>
        <w:ind w:left="720"/>
        <w:jc w:val="left"/>
        <w:rPr>
          <w:sz w:val="28"/>
          <w:szCs w:val="28"/>
        </w:rPr>
      </w:pPr>
    </w:p>
    <w:p w:rsidR="00EF402E" w:rsidRPr="00C51A14" w:rsidRDefault="00EF402E" w:rsidP="00EF402E">
      <w:pPr>
        <w:pStyle w:val="BodyText"/>
        <w:numPr>
          <w:ilvl w:val="0"/>
          <w:numId w:val="2"/>
        </w:numPr>
        <w:jc w:val="left"/>
        <w:rPr>
          <w:sz w:val="28"/>
          <w:szCs w:val="28"/>
        </w:rPr>
      </w:pPr>
      <w:r w:rsidRPr="00C51A14">
        <w:rPr>
          <w:sz w:val="28"/>
          <w:szCs w:val="28"/>
        </w:rPr>
        <w:lastRenderedPageBreak/>
        <w:t>How is this plan connected to your CSIP</w:t>
      </w:r>
      <w:r w:rsidR="00140CA9" w:rsidRPr="00C51A14">
        <w:rPr>
          <w:sz w:val="28"/>
          <w:szCs w:val="28"/>
        </w:rPr>
        <w:t>?</w:t>
      </w:r>
    </w:p>
    <w:p w:rsidR="004B5153" w:rsidRPr="00C51A14" w:rsidRDefault="004B5153" w:rsidP="004B5153">
      <w:pPr>
        <w:pStyle w:val="BodyText"/>
        <w:ind w:left="720"/>
        <w:jc w:val="left"/>
        <w:rPr>
          <w:sz w:val="24"/>
        </w:rPr>
      </w:pPr>
    </w:p>
    <w:p w:rsidR="001472C0" w:rsidRPr="00C51A14" w:rsidRDefault="001472C0" w:rsidP="004B5153">
      <w:pPr>
        <w:pStyle w:val="BodyText"/>
        <w:ind w:left="360"/>
        <w:jc w:val="left"/>
        <w:rPr>
          <w:sz w:val="24"/>
          <w:u w:val="single"/>
        </w:rPr>
      </w:pPr>
      <w:r w:rsidRPr="00C51A14">
        <w:rPr>
          <w:sz w:val="24"/>
          <w:u w:val="single"/>
        </w:rPr>
        <w:t>Activity 1</w:t>
      </w:r>
      <w:r w:rsidR="00140CA9" w:rsidRPr="00C51A14">
        <w:rPr>
          <w:sz w:val="24"/>
        </w:rPr>
        <w:t xml:space="preserve"> </w:t>
      </w:r>
      <w:r w:rsidRPr="00C51A14">
        <w:rPr>
          <w:sz w:val="24"/>
        </w:rPr>
        <w:t>School leadership</w:t>
      </w:r>
      <w:r w:rsidR="000177AD" w:rsidRPr="00C51A14">
        <w:rPr>
          <w:sz w:val="24"/>
        </w:rPr>
        <w:t>/c</w:t>
      </w:r>
      <w:r w:rsidR="00EC5218" w:rsidRPr="00C51A14">
        <w:rPr>
          <w:sz w:val="24"/>
        </w:rPr>
        <w:t>ommittees</w:t>
      </w:r>
      <w:r w:rsidR="000177AD" w:rsidRPr="00C51A14">
        <w:rPr>
          <w:sz w:val="24"/>
        </w:rPr>
        <w:t xml:space="preserve"> will develop a Master S</w:t>
      </w:r>
      <w:r w:rsidRPr="00C51A14">
        <w:rPr>
          <w:sz w:val="24"/>
        </w:rPr>
        <w:t>chedule that guarantees all available time is maximized and</w:t>
      </w:r>
      <w:r w:rsidR="000177AD" w:rsidRPr="00C51A14">
        <w:rPr>
          <w:sz w:val="24"/>
        </w:rPr>
        <w:t xml:space="preserve"> focused on student achievement and </w:t>
      </w:r>
      <w:r w:rsidRPr="00C51A14">
        <w:rPr>
          <w:sz w:val="24"/>
        </w:rPr>
        <w:t>success</w:t>
      </w:r>
      <w:r w:rsidR="000177AD" w:rsidRPr="00C51A14">
        <w:rPr>
          <w:sz w:val="24"/>
        </w:rPr>
        <w:t>.</w:t>
      </w:r>
    </w:p>
    <w:p w:rsidR="001472C0" w:rsidRPr="00C51A14" w:rsidRDefault="001472C0" w:rsidP="004B5153">
      <w:pPr>
        <w:pStyle w:val="BodyText"/>
        <w:ind w:left="360"/>
        <w:jc w:val="left"/>
        <w:rPr>
          <w:sz w:val="24"/>
          <w:u w:val="single"/>
        </w:rPr>
      </w:pPr>
    </w:p>
    <w:p w:rsidR="00EF402E" w:rsidRPr="00C51A14" w:rsidRDefault="004B5153" w:rsidP="004B5153">
      <w:pPr>
        <w:pStyle w:val="BodyText"/>
        <w:ind w:left="360"/>
        <w:jc w:val="left"/>
        <w:rPr>
          <w:sz w:val="24"/>
        </w:rPr>
      </w:pPr>
      <w:r w:rsidRPr="00C51A14">
        <w:rPr>
          <w:sz w:val="24"/>
          <w:u w:val="single"/>
        </w:rPr>
        <w:t>Activity 2</w:t>
      </w:r>
      <w:r w:rsidR="000177AD" w:rsidRPr="00C51A14">
        <w:rPr>
          <w:sz w:val="24"/>
        </w:rPr>
        <w:t xml:space="preserve"> </w:t>
      </w:r>
      <w:r w:rsidRPr="00C51A14">
        <w:rPr>
          <w:sz w:val="24"/>
        </w:rPr>
        <w:t>MAP computer based program will be used to identify individual student skill levels in the ar</w:t>
      </w:r>
      <w:r w:rsidR="000177AD" w:rsidRPr="00C51A14">
        <w:rPr>
          <w:sz w:val="24"/>
        </w:rPr>
        <w:t xml:space="preserve">eas of math and reading in </w:t>
      </w:r>
      <w:r w:rsidRPr="00C51A14">
        <w:rPr>
          <w:sz w:val="24"/>
        </w:rPr>
        <w:t>grades</w:t>
      </w:r>
      <w:r w:rsidR="000177AD" w:rsidRPr="00C51A14">
        <w:rPr>
          <w:sz w:val="24"/>
        </w:rPr>
        <w:t xml:space="preserve"> K-5.</w:t>
      </w:r>
      <w:r w:rsidRPr="00C51A14">
        <w:rPr>
          <w:sz w:val="24"/>
        </w:rPr>
        <w:t xml:space="preserve"> </w:t>
      </w:r>
    </w:p>
    <w:p w:rsidR="004B5153" w:rsidRPr="00C51A14" w:rsidRDefault="004B5153" w:rsidP="004B5153">
      <w:pPr>
        <w:pStyle w:val="BodyText"/>
        <w:ind w:left="360"/>
        <w:jc w:val="left"/>
        <w:rPr>
          <w:sz w:val="24"/>
        </w:rPr>
      </w:pPr>
    </w:p>
    <w:p w:rsidR="004B5153" w:rsidRPr="00C51A14" w:rsidRDefault="004B5153" w:rsidP="004B5153">
      <w:pPr>
        <w:pStyle w:val="BodyText"/>
        <w:ind w:left="360"/>
        <w:jc w:val="left"/>
        <w:rPr>
          <w:sz w:val="24"/>
        </w:rPr>
      </w:pPr>
      <w:r w:rsidRPr="00C51A14">
        <w:rPr>
          <w:sz w:val="24"/>
          <w:u w:val="single"/>
        </w:rPr>
        <w:t>Activity 3</w:t>
      </w:r>
      <w:r w:rsidR="000177AD" w:rsidRPr="00C51A14">
        <w:rPr>
          <w:sz w:val="24"/>
        </w:rPr>
        <w:t xml:space="preserve"> </w:t>
      </w:r>
      <w:r w:rsidRPr="00C51A14">
        <w:rPr>
          <w:sz w:val="24"/>
        </w:rPr>
        <w:t>Compass Learning will be used to assist teachers in closing learning gaps in reading and math</w:t>
      </w:r>
      <w:r w:rsidR="000177AD" w:rsidRPr="00C51A14">
        <w:rPr>
          <w:sz w:val="24"/>
        </w:rPr>
        <w:t>.</w:t>
      </w:r>
    </w:p>
    <w:p w:rsidR="004B5153" w:rsidRPr="00C51A14" w:rsidRDefault="004B5153" w:rsidP="004B5153">
      <w:pPr>
        <w:pStyle w:val="BodyText"/>
        <w:ind w:left="360"/>
        <w:jc w:val="left"/>
        <w:rPr>
          <w:sz w:val="24"/>
        </w:rPr>
      </w:pPr>
    </w:p>
    <w:p w:rsidR="004B5153" w:rsidRPr="00C51A14" w:rsidRDefault="004B5153" w:rsidP="004B5153">
      <w:pPr>
        <w:pStyle w:val="BodyText"/>
        <w:ind w:left="360"/>
        <w:jc w:val="left"/>
        <w:rPr>
          <w:sz w:val="24"/>
        </w:rPr>
      </w:pPr>
      <w:r w:rsidRPr="00C51A14">
        <w:rPr>
          <w:sz w:val="24"/>
          <w:u w:val="single"/>
        </w:rPr>
        <w:t>Activity</w:t>
      </w:r>
      <w:r w:rsidR="000177AD" w:rsidRPr="00C51A14">
        <w:rPr>
          <w:sz w:val="24"/>
          <w:u w:val="single"/>
        </w:rPr>
        <w:t xml:space="preserve"> </w:t>
      </w:r>
      <w:r w:rsidRPr="00C51A14">
        <w:rPr>
          <w:sz w:val="24"/>
          <w:u w:val="single"/>
        </w:rPr>
        <w:t>4</w:t>
      </w:r>
      <w:r w:rsidR="000177AD" w:rsidRPr="00C51A14">
        <w:rPr>
          <w:sz w:val="24"/>
        </w:rPr>
        <w:t xml:space="preserve"> </w:t>
      </w:r>
      <w:r w:rsidRPr="00C51A14">
        <w:rPr>
          <w:sz w:val="24"/>
        </w:rPr>
        <w:t>Title I staff will work with students and collaborate with teacher/p</w:t>
      </w:r>
      <w:r w:rsidR="000177AD" w:rsidRPr="00C51A14">
        <w:rPr>
          <w:sz w:val="24"/>
        </w:rPr>
        <w:t>arents involvement programs in l</w:t>
      </w:r>
      <w:r w:rsidRPr="00C51A14">
        <w:rPr>
          <w:sz w:val="24"/>
        </w:rPr>
        <w:t>iteracy</w:t>
      </w:r>
      <w:r w:rsidR="000177AD" w:rsidRPr="00C51A14">
        <w:rPr>
          <w:sz w:val="24"/>
        </w:rPr>
        <w:t>.</w:t>
      </w:r>
    </w:p>
    <w:p w:rsidR="004B5153" w:rsidRPr="00C51A14" w:rsidRDefault="004B5153" w:rsidP="004B5153">
      <w:pPr>
        <w:pStyle w:val="BodyText"/>
        <w:ind w:left="360"/>
        <w:jc w:val="left"/>
        <w:rPr>
          <w:sz w:val="24"/>
        </w:rPr>
      </w:pPr>
    </w:p>
    <w:p w:rsidR="004B5153" w:rsidRPr="00C51A14" w:rsidRDefault="004B5153" w:rsidP="004B5153">
      <w:pPr>
        <w:pStyle w:val="BodyText"/>
        <w:ind w:left="360"/>
        <w:jc w:val="left"/>
        <w:rPr>
          <w:sz w:val="24"/>
        </w:rPr>
      </w:pPr>
      <w:r w:rsidRPr="00C51A14">
        <w:rPr>
          <w:sz w:val="24"/>
          <w:u w:val="single"/>
        </w:rPr>
        <w:t xml:space="preserve">Activity </w:t>
      </w:r>
      <w:r w:rsidR="001472C0" w:rsidRPr="00C51A14">
        <w:rPr>
          <w:sz w:val="24"/>
          <w:u w:val="single"/>
        </w:rPr>
        <w:t>5</w:t>
      </w:r>
      <w:r w:rsidR="001472C0" w:rsidRPr="00C51A14">
        <w:rPr>
          <w:sz w:val="24"/>
        </w:rPr>
        <w:t xml:space="preserve"> Literacy First assessment will be administered and evaluated </w:t>
      </w:r>
      <w:r w:rsidR="00EC5218" w:rsidRPr="00C51A14">
        <w:rPr>
          <w:sz w:val="24"/>
        </w:rPr>
        <w:t>by</w:t>
      </w:r>
      <w:r w:rsidR="000177AD" w:rsidRPr="00C51A14">
        <w:rPr>
          <w:sz w:val="24"/>
        </w:rPr>
        <w:t xml:space="preserve"> appropriate staff.</w:t>
      </w:r>
      <w:r w:rsidR="00EC5218" w:rsidRPr="00C51A14">
        <w:rPr>
          <w:sz w:val="24"/>
        </w:rPr>
        <w:t xml:space="preserve"> </w:t>
      </w:r>
    </w:p>
    <w:p w:rsidR="001472C0" w:rsidRPr="00C51A14" w:rsidRDefault="001472C0" w:rsidP="004B5153">
      <w:pPr>
        <w:pStyle w:val="BodyText"/>
        <w:ind w:left="360"/>
        <w:jc w:val="left"/>
        <w:rPr>
          <w:sz w:val="24"/>
        </w:rPr>
      </w:pPr>
    </w:p>
    <w:p w:rsidR="001472C0" w:rsidRPr="00C51A14" w:rsidRDefault="001472C0" w:rsidP="004B5153">
      <w:pPr>
        <w:pStyle w:val="BodyText"/>
        <w:ind w:left="360"/>
        <w:jc w:val="left"/>
        <w:rPr>
          <w:sz w:val="24"/>
        </w:rPr>
      </w:pPr>
      <w:r w:rsidRPr="00C51A14">
        <w:rPr>
          <w:sz w:val="24"/>
          <w:u w:val="single"/>
        </w:rPr>
        <w:t>Activity 6</w:t>
      </w:r>
      <w:r w:rsidR="000177AD" w:rsidRPr="00C51A14">
        <w:rPr>
          <w:sz w:val="24"/>
        </w:rPr>
        <w:t xml:space="preserve"> A</w:t>
      </w:r>
      <w:r w:rsidRPr="00C51A14">
        <w:rPr>
          <w:sz w:val="24"/>
        </w:rPr>
        <w:t>ll grade levels will provide</w:t>
      </w:r>
      <w:r w:rsidR="000177AD" w:rsidRPr="00C51A14">
        <w:rPr>
          <w:sz w:val="24"/>
        </w:rPr>
        <w:t xml:space="preserve"> an</w:t>
      </w:r>
      <w:r w:rsidRPr="00C51A14">
        <w:rPr>
          <w:sz w:val="24"/>
        </w:rPr>
        <w:t xml:space="preserve"> additional 30 minutes read</w:t>
      </w:r>
      <w:r w:rsidR="000177AD" w:rsidRPr="00C51A14">
        <w:rPr>
          <w:sz w:val="24"/>
        </w:rPr>
        <w:t>ing support—outside the normal 1</w:t>
      </w:r>
      <w:r w:rsidRPr="00C51A14">
        <w:rPr>
          <w:sz w:val="24"/>
        </w:rPr>
        <w:t xml:space="preserve"> hour of reading instruction.  </w:t>
      </w:r>
    </w:p>
    <w:p w:rsidR="00EC5218" w:rsidRPr="00C51A14" w:rsidRDefault="00EC5218" w:rsidP="004B5153">
      <w:pPr>
        <w:pStyle w:val="BodyText"/>
        <w:ind w:left="360"/>
        <w:jc w:val="left"/>
        <w:rPr>
          <w:sz w:val="24"/>
        </w:rPr>
      </w:pPr>
    </w:p>
    <w:p w:rsidR="001472C0" w:rsidRPr="00C51A14" w:rsidRDefault="001472C0" w:rsidP="004B5153">
      <w:pPr>
        <w:pStyle w:val="BodyText"/>
        <w:ind w:left="360"/>
        <w:jc w:val="left"/>
        <w:rPr>
          <w:sz w:val="24"/>
        </w:rPr>
      </w:pPr>
      <w:r w:rsidRPr="00C51A14">
        <w:rPr>
          <w:sz w:val="24"/>
          <w:u w:val="single"/>
        </w:rPr>
        <w:t>Activity 8</w:t>
      </w:r>
      <w:r w:rsidR="000177AD" w:rsidRPr="00C51A14">
        <w:rPr>
          <w:sz w:val="24"/>
        </w:rPr>
        <w:t xml:space="preserve"> Afterschool and daytime w</w:t>
      </w:r>
      <w:r w:rsidRPr="00C51A14">
        <w:rPr>
          <w:sz w:val="24"/>
        </w:rPr>
        <w:t>aiver programs will integrate targeted skill</w:t>
      </w:r>
      <w:r w:rsidR="000177AD" w:rsidRPr="00C51A14">
        <w:rPr>
          <w:sz w:val="24"/>
        </w:rPr>
        <w:t>s</w:t>
      </w:r>
      <w:r w:rsidRPr="00C51A14">
        <w:rPr>
          <w:sz w:val="24"/>
        </w:rPr>
        <w:t xml:space="preserve"> when implementing research based strategies and programs</w:t>
      </w:r>
      <w:r w:rsidR="000177AD" w:rsidRPr="00C51A14">
        <w:rPr>
          <w:sz w:val="24"/>
        </w:rPr>
        <w:t>.</w:t>
      </w:r>
    </w:p>
    <w:p w:rsidR="001472C0" w:rsidRPr="00C51A14" w:rsidRDefault="001472C0" w:rsidP="004B5153">
      <w:pPr>
        <w:pStyle w:val="BodyText"/>
        <w:ind w:left="360"/>
        <w:jc w:val="left"/>
        <w:rPr>
          <w:sz w:val="24"/>
        </w:rPr>
      </w:pPr>
    </w:p>
    <w:p w:rsidR="001472C0" w:rsidRPr="00C51A14" w:rsidRDefault="001472C0" w:rsidP="004B5153">
      <w:pPr>
        <w:pStyle w:val="BodyText"/>
        <w:ind w:left="360"/>
        <w:jc w:val="left"/>
        <w:rPr>
          <w:sz w:val="24"/>
        </w:rPr>
      </w:pPr>
      <w:r w:rsidRPr="00C51A14">
        <w:rPr>
          <w:sz w:val="24"/>
          <w:u w:val="single"/>
        </w:rPr>
        <w:t>Activity 10</w:t>
      </w:r>
      <w:r w:rsidR="000177AD" w:rsidRPr="00C51A14">
        <w:rPr>
          <w:sz w:val="24"/>
        </w:rPr>
        <w:t xml:space="preserve"> </w:t>
      </w:r>
      <w:r w:rsidRPr="00C51A14">
        <w:rPr>
          <w:sz w:val="24"/>
        </w:rPr>
        <w:t xml:space="preserve">Teachers will be trained to </w:t>
      </w:r>
      <w:r w:rsidR="00D0334D" w:rsidRPr="00C51A14">
        <w:rPr>
          <w:sz w:val="24"/>
        </w:rPr>
        <w:t>implement</w:t>
      </w:r>
      <w:r w:rsidRPr="00C51A14">
        <w:rPr>
          <w:sz w:val="24"/>
        </w:rPr>
        <w:t xml:space="preserve"> effective teaching strategies and modalities to meet the needs of all students at risk</w:t>
      </w:r>
      <w:r w:rsidR="000177AD" w:rsidRPr="00C51A14">
        <w:rPr>
          <w:sz w:val="24"/>
        </w:rPr>
        <w:t>.</w:t>
      </w:r>
    </w:p>
    <w:p w:rsidR="001472C0" w:rsidRPr="00C51A14" w:rsidRDefault="001472C0" w:rsidP="004B5153">
      <w:pPr>
        <w:pStyle w:val="BodyText"/>
        <w:ind w:left="360"/>
        <w:jc w:val="left"/>
        <w:rPr>
          <w:sz w:val="24"/>
          <w:u w:val="single"/>
        </w:rPr>
      </w:pPr>
    </w:p>
    <w:p w:rsidR="00EF402E" w:rsidRPr="00C51A14" w:rsidRDefault="001472C0" w:rsidP="00C336A9">
      <w:pPr>
        <w:pStyle w:val="BodyText"/>
        <w:numPr>
          <w:ilvl w:val="0"/>
          <w:numId w:val="2"/>
        </w:numPr>
        <w:jc w:val="left"/>
        <w:rPr>
          <w:sz w:val="28"/>
          <w:szCs w:val="28"/>
        </w:rPr>
      </w:pPr>
      <w:r w:rsidRPr="00C51A14">
        <w:rPr>
          <w:sz w:val="28"/>
          <w:szCs w:val="28"/>
        </w:rPr>
        <w:t>What data/process will be used to measure and document quarterly progress?</w:t>
      </w:r>
    </w:p>
    <w:p w:rsidR="001472C0" w:rsidRPr="00C51A14" w:rsidRDefault="001472C0" w:rsidP="001472C0">
      <w:pPr>
        <w:pStyle w:val="BodyText"/>
        <w:ind w:left="360"/>
        <w:jc w:val="left"/>
        <w:rPr>
          <w:sz w:val="24"/>
          <w:u w:val="single"/>
        </w:rPr>
      </w:pPr>
    </w:p>
    <w:p w:rsidR="001472C0" w:rsidRDefault="001472C0" w:rsidP="001472C0">
      <w:pPr>
        <w:pStyle w:val="BodyText"/>
        <w:ind w:left="360"/>
        <w:jc w:val="left"/>
        <w:rPr>
          <w:sz w:val="24"/>
        </w:rPr>
      </w:pPr>
      <w:r w:rsidRPr="00C51A14">
        <w:rPr>
          <w:sz w:val="24"/>
        </w:rPr>
        <w:t>Student</w:t>
      </w:r>
      <w:r w:rsidR="00972326" w:rsidRPr="00C51A14">
        <w:rPr>
          <w:sz w:val="24"/>
        </w:rPr>
        <w:t xml:space="preserve">s will be identified initially </w:t>
      </w:r>
      <w:r w:rsidRPr="00C51A14">
        <w:rPr>
          <w:sz w:val="24"/>
        </w:rPr>
        <w:t>by MAP and KCCT results.  Teacher</w:t>
      </w:r>
      <w:r w:rsidR="00972326" w:rsidRPr="00C51A14">
        <w:rPr>
          <w:sz w:val="24"/>
        </w:rPr>
        <w:t>s</w:t>
      </w:r>
      <w:r w:rsidRPr="00C51A14">
        <w:rPr>
          <w:sz w:val="24"/>
        </w:rPr>
        <w:t xml:space="preserve"> will develo</w:t>
      </w:r>
      <w:r w:rsidR="00C336A9" w:rsidRPr="00C51A14">
        <w:rPr>
          <w:sz w:val="24"/>
        </w:rPr>
        <w:t>p action plans</w:t>
      </w:r>
      <w:r w:rsidR="00972326" w:rsidRPr="00C51A14">
        <w:rPr>
          <w:sz w:val="24"/>
        </w:rPr>
        <w:t xml:space="preserve"> for targeted student instruction</w:t>
      </w:r>
      <w:r w:rsidR="00C336A9" w:rsidRPr="00C51A14">
        <w:rPr>
          <w:sz w:val="24"/>
        </w:rPr>
        <w:t xml:space="preserve"> embedding the KSI process</w:t>
      </w:r>
      <w:r w:rsidR="00972326" w:rsidRPr="00C51A14">
        <w:rPr>
          <w:sz w:val="24"/>
        </w:rPr>
        <w:t xml:space="preserve"> for</w:t>
      </w:r>
      <w:r w:rsidR="00C336A9" w:rsidRPr="00C51A14">
        <w:rPr>
          <w:sz w:val="24"/>
        </w:rPr>
        <w:t xml:space="preserve"> each child having a KSI folder.    Other appropriate assessment tools utilized; Compass Learning, Common Assessments,  My Sidewalks</w:t>
      </w:r>
      <w:r w:rsidR="00972326" w:rsidRPr="00C51A14">
        <w:rPr>
          <w:sz w:val="24"/>
        </w:rPr>
        <w:t xml:space="preserve"> Intervention P</w:t>
      </w:r>
      <w:r w:rsidR="00EC5218" w:rsidRPr="00C51A14">
        <w:rPr>
          <w:sz w:val="24"/>
        </w:rPr>
        <w:t>rogram</w:t>
      </w:r>
      <w:r w:rsidR="00C336A9" w:rsidRPr="00C51A14">
        <w:rPr>
          <w:sz w:val="24"/>
        </w:rPr>
        <w:t xml:space="preserve">, Star Math, Star Reading, Reading, Learning A-Z, </w:t>
      </w:r>
      <w:r w:rsidR="00EC5218" w:rsidRPr="00C51A14">
        <w:rPr>
          <w:sz w:val="24"/>
        </w:rPr>
        <w:t xml:space="preserve">New Highland’s </w:t>
      </w:r>
      <w:r w:rsidR="00C336A9" w:rsidRPr="00C51A14">
        <w:rPr>
          <w:sz w:val="24"/>
        </w:rPr>
        <w:t xml:space="preserve">Literacy Plan Assessment, Learning Checks, </w:t>
      </w:r>
      <w:r w:rsidR="00972326" w:rsidRPr="00C51A14">
        <w:rPr>
          <w:sz w:val="24"/>
        </w:rPr>
        <w:t>and Teacher F</w:t>
      </w:r>
      <w:r w:rsidR="00C336A9" w:rsidRPr="00C51A14">
        <w:rPr>
          <w:sz w:val="24"/>
        </w:rPr>
        <w:t xml:space="preserve">ormative Assessments. </w:t>
      </w:r>
    </w:p>
    <w:p w:rsidR="00C51A14" w:rsidRPr="00C51A14" w:rsidRDefault="00C51A14" w:rsidP="001472C0">
      <w:pPr>
        <w:pStyle w:val="BodyText"/>
        <w:ind w:left="360"/>
        <w:jc w:val="left"/>
        <w:rPr>
          <w:sz w:val="28"/>
        </w:rPr>
      </w:pPr>
    </w:p>
    <w:p w:rsidR="00213F38" w:rsidRPr="00367B3A" w:rsidRDefault="003717F5" w:rsidP="00213F38">
      <w:pPr>
        <w:pStyle w:val="BodyText"/>
        <w:jc w:val="left"/>
        <w:rPr>
          <w:sz w:val="24"/>
        </w:rPr>
      </w:pPr>
      <w:r w:rsidRPr="00367B3A">
        <w:rPr>
          <w:sz w:val="24"/>
        </w:rPr>
        <w:t xml:space="preserve">Christene Baldwin made a motion to accept the Literacy/Math program and Georgia Gordon seconded the motion. </w:t>
      </w:r>
    </w:p>
    <w:p w:rsidR="003717F5" w:rsidRPr="00C51A14" w:rsidRDefault="003717F5" w:rsidP="00213F38">
      <w:pPr>
        <w:pStyle w:val="BodyText"/>
        <w:jc w:val="left"/>
        <w:rPr>
          <w:sz w:val="28"/>
        </w:rPr>
      </w:pPr>
    </w:p>
    <w:p w:rsidR="00213F38" w:rsidRPr="00C51A14" w:rsidRDefault="00213F38" w:rsidP="00213F38">
      <w:pPr>
        <w:pStyle w:val="BodyText"/>
        <w:jc w:val="left"/>
        <w:rPr>
          <w:sz w:val="28"/>
        </w:rPr>
      </w:pPr>
      <w:r w:rsidRPr="00C51A14">
        <w:rPr>
          <w:sz w:val="28"/>
        </w:rPr>
        <w:t xml:space="preserve">Carry Over Funds: </w:t>
      </w:r>
      <w:r w:rsidRPr="00C51A14">
        <w:rPr>
          <w:sz w:val="24"/>
        </w:rPr>
        <w:t>New Highland would like to carry over residual 2010-2011-General Funds to the 2011-2012 School Year--to hire two paraeducators to assist with our small group reading and math instruction and assist our literacy and math specialist.</w:t>
      </w:r>
      <w:r w:rsidRPr="00C51A14">
        <w:rPr>
          <w:sz w:val="28"/>
        </w:rPr>
        <w:t xml:space="preserve">  </w:t>
      </w:r>
    </w:p>
    <w:p w:rsidR="00213F38" w:rsidRPr="00C51A14" w:rsidRDefault="00213F38" w:rsidP="00213F38">
      <w:pPr>
        <w:pStyle w:val="BodyText"/>
        <w:jc w:val="left"/>
        <w:rPr>
          <w:sz w:val="24"/>
        </w:rPr>
      </w:pPr>
    </w:p>
    <w:p w:rsidR="000C368D" w:rsidRPr="00C51A14" w:rsidRDefault="000C368D">
      <w:pPr>
        <w:pStyle w:val="BodyText"/>
        <w:jc w:val="left"/>
        <w:rPr>
          <w:sz w:val="24"/>
        </w:rPr>
      </w:pPr>
      <w:r w:rsidRPr="00C51A14">
        <w:rPr>
          <w:sz w:val="24"/>
        </w:rPr>
        <w:t xml:space="preserve">Master Schedule </w:t>
      </w:r>
      <w:r w:rsidR="00367B3A">
        <w:rPr>
          <w:sz w:val="24"/>
        </w:rPr>
        <w:t>implemented in November has proven effective with improving instruction.</w:t>
      </w:r>
      <w:r w:rsidRPr="00C51A14">
        <w:rPr>
          <w:sz w:val="24"/>
        </w:rPr>
        <w:t xml:space="preserve">  The master </w:t>
      </w:r>
      <w:r w:rsidR="00367B3A">
        <w:rPr>
          <w:sz w:val="24"/>
        </w:rPr>
        <w:t>schedule has helped structure the quality of instruction and efficiency of paraprofessional help</w:t>
      </w:r>
      <w:r w:rsidRPr="00C51A14">
        <w:rPr>
          <w:sz w:val="24"/>
        </w:rPr>
        <w:t xml:space="preserve">.  </w:t>
      </w:r>
    </w:p>
    <w:p w:rsidR="00367B3A" w:rsidRDefault="00367B3A">
      <w:pPr>
        <w:pStyle w:val="BodyText"/>
        <w:jc w:val="left"/>
        <w:rPr>
          <w:sz w:val="24"/>
        </w:rPr>
      </w:pPr>
    </w:p>
    <w:p w:rsidR="00856879" w:rsidRPr="00367B3A" w:rsidRDefault="00856879">
      <w:pPr>
        <w:pStyle w:val="BodyText"/>
        <w:jc w:val="left"/>
        <w:rPr>
          <w:sz w:val="24"/>
        </w:rPr>
      </w:pPr>
      <w:r w:rsidRPr="00C51A14">
        <w:rPr>
          <w:sz w:val="24"/>
        </w:rPr>
        <w:t>New Business:</w:t>
      </w:r>
      <w:r w:rsidRPr="00C51A14">
        <w:rPr>
          <w:sz w:val="28"/>
        </w:rPr>
        <w:t xml:space="preserve">  </w:t>
      </w:r>
      <w:r w:rsidRPr="00367B3A">
        <w:rPr>
          <w:sz w:val="24"/>
        </w:rPr>
        <w:t xml:space="preserve">Ms. </w:t>
      </w:r>
      <w:r w:rsidR="002F3C67" w:rsidRPr="00367B3A">
        <w:rPr>
          <w:sz w:val="24"/>
        </w:rPr>
        <w:t>Charla Rendon</w:t>
      </w:r>
      <w:r w:rsidR="000C368D" w:rsidRPr="00367B3A">
        <w:rPr>
          <w:sz w:val="24"/>
        </w:rPr>
        <w:t xml:space="preserve">’s </w:t>
      </w:r>
      <w:r w:rsidRPr="00367B3A">
        <w:rPr>
          <w:sz w:val="24"/>
        </w:rPr>
        <w:t>retir</w:t>
      </w:r>
      <w:r w:rsidR="00664ED4" w:rsidRPr="00367B3A">
        <w:rPr>
          <w:sz w:val="24"/>
        </w:rPr>
        <w:t>ement celebration will be May 26</w:t>
      </w:r>
      <w:r w:rsidR="00664ED4" w:rsidRPr="00367B3A">
        <w:rPr>
          <w:sz w:val="24"/>
          <w:vertAlign w:val="superscript"/>
        </w:rPr>
        <w:t>th</w:t>
      </w:r>
      <w:r w:rsidR="00664ED4" w:rsidRPr="00367B3A">
        <w:rPr>
          <w:sz w:val="24"/>
        </w:rPr>
        <w:t xml:space="preserve"> at 6:00 p.m.  The dinner will be the Iron Horse in Glendale.  Official retirement date is </w:t>
      </w:r>
      <w:r w:rsidRPr="00367B3A">
        <w:rPr>
          <w:sz w:val="24"/>
        </w:rPr>
        <w:t>July 30, 2011</w:t>
      </w:r>
      <w:r w:rsidR="00367B3A">
        <w:rPr>
          <w:sz w:val="24"/>
        </w:rPr>
        <w:t>.</w:t>
      </w:r>
    </w:p>
    <w:p w:rsidR="00856879" w:rsidRPr="00C51A14" w:rsidRDefault="00856879">
      <w:pPr>
        <w:pStyle w:val="BodyText"/>
        <w:jc w:val="left"/>
        <w:rPr>
          <w:sz w:val="24"/>
        </w:rPr>
      </w:pPr>
      <w:r w:rsidRPr="00C51A14">
        <w:rPr>
          <w:sz w:val="24"/>
        </w:rPr>
        <w:t xml:space="preserve">  </w:t>
      </w:r>
    </w:p>
    <w:p w:rsidR="00856879" w:rsidRPr="0013191F" w:rsidRDefault="00367B3A">
      <w:pPr>
        <w:pStyle w:val="BodyText"/>
        <w:jc w:val="left"/>
        <w:rPr>
          <w:sz w:val="24"/>
        </w:rPr>
      </w:pPr>
      <w:r w:rsidRPr="0013191F">
        <w:rPr>
          <w:sz w:val="24"/>
        </w:rPr>
        <w:t xml:space="preserve">Smoking on New Highland’s property was discussed with explanation given </w:t>
      </w:r>
      <w:r w:rsidR="0013191F" w:rsidRPr="0013191F">
        <w:rPr>
          <w:sz w:val="24"/>
        </w:rPr>
        <w:t>related to protocol.</w:t>
      </w:r>
    </w:p>
    <w:p w:rsidR="00856879" w:rsidRPr="0013191F" w:rsidRDefault="00856879">
      <w:pPr>
        <w:pStyle w:val="BodyText"/>
        <w:jc w:val="left"/>
        <w:rPr>
          <w:sz w:val="24"/>
        </w:rPr>
      </w:pPr>
    </w:p>
    <w:p w:rsidR="00252D23" w:rsidRPr="0013191F" w:rsidRDefault="00252D23">
      <w:pPr>
        <w:pStyle w:val="BodyText"/>
        <w:jc w:val="left"/>
        <w:rPr>
          <w:sz w:val="24"/>
        </w:rPr>
      </w:pPr>
      <w:r w:rsidRPr="0013191F">
        <w:rPr>
          <w:sz w:val="24"/>
        </w:rPr>
        <w:t xml:space="preserve">Schedule of Balances was approved by Christene Baldwin and seconded by Karen Drake.  </w:t>
      </w:r>
    </w:p>
    <w:p w:rsidR="0013191F" w:rsidRPr="0013191F" w:rsidRDefault="0013191F">
      <w:pPr>
        <w:pStyle w:val="BodyText"/>
        <w:jc w:val="left"/>
        <w:rPr>
          <w:sz w:val="24"/>
        </w:rPr>
      </w:pPr>
    </w:p>
    <w:p w:rsidR="00252D23" w:rsidRDefault="00AC281B">
      <w:pPr>
        <w:pStyle w:val="BodyText"/>
        <w:jc w:val="left"/>
        <w:rPr>
          <w:sz w:val="24"/>
        </w:rPr>
      </w:pPr>
      <w:r w:rsidRPr="0013191F">
        <w:rPr>
          <w:sz w:val="24"/>
        </w:rPr>
        <w:t>The committee agrees with the Committee Policy outline set up by KASC.  The five committee’s include Planning and Professional Development, Budget, Assessment, School Culture and Resources, Curriculum and Instruction</w:t>
      </w:r>
      <w:r w:rsidR="00C15423" w:rsidRPr="0013191F">
        <w:rPr>
          <w:sz w:val="24"/>
        </w:rPr>
        <w:t xml:space="preserve"> Curriculum</w:t>
      </w:r>
      <w:r w:rsidRPr="0013191F">
        <w:rPr>
          <w:sz w:val="24"/>
        </w:rPr>
        <w:t xml:space="preserve">. </w:t>
      </w:r>
      <w:r w:rsidR="00C15423" w:rsidRPr="0013191F">
        <w:rPr>
          <w:sz w:val="24"/>
        </w:rPr>
        <w:t>All members were asked to take the committee policy outline home and bring suggestions and recommendations for changes to the next meeting.</w:t>
      </w:r>
    </w:p>
    <w:p w:rsidR="0013191F" w:rsidRPr="0013191F" w:rsidRDefault="0013191F">
      <w:pPr>
        <w:pStyle w:val="BodyText"/>
        <w:jc w:val="left"/>
        <w:rPr>
          <w:sz w:val="24"/>
        </w:rPr>
      </w:pPr>
    </w:p>
    <w:p w:rsidR="00C15423" w:rsidRPr="0013191F" w:rsidRDefault="00C15423">
      <w:pPr>
        <w:pStyle w:val="BodyText"/>
        <w:jc w:val="left"/>
        <w:rPr>
          <w:sz w:val="24"/>
        </w:rPr>
      </w:pPr>
      <w:r w:rsidRPr="0013191F">
        <w:rPr>
          <w:sz w:val="24"/>
        </w:rPr>
        <w:t>The committee reviewed the finances for April 2011.  Christene Baldwin made a motion to accept the finance reports as read.</w:t>
      </w:r>
      <w:r w:rsidR="00FA6E41" w:rsidRPr="0013191F">
        <w:rPr>
          <w:sz w:val="24"/>
        </w:rPr>
        <w:t xml:space="preserve">  K</w:t>
      </w:r>
      <w:r w:rsidRPr="0013191F">
        <w:rPr>
          <w:sz w:val="24"/>
        </w:rPr>
        <w:t>aren Drake seconded</w:t>
      </w:r>
      <w:r w:rsidR="00FA6E41" w:rsidRPr="0013191F">
        <w:rPr>
          <w:sz w:val="24"/>
        </w:rPr>
        <w:t xml:space="preserve"> it</w:t>
      </w:r>
      <w:r w:rsidRPr="0013191F">
        <w:rPr>
          <w:sz w:val="24"/>
        </w:rPr>
        <w:t xml:space="preserve">.  </w:t>
      </w:r>
    </w:p>
    <w:p w:rsidR="00FA6E41" w:rsidRPr="0013191F" w:rsidRDefault="00FA6E41">
      <w:pPr>
        <w:pStyle w:val="BodyText"/>
        <w:jc w:val="left"/>
        <w:rPr>
          <w:sz w:val="24"/>
        </w:rPr>
      </w:pPr>
    </w:p>
    <w:p w:rsidR="00FA6E41" w:rsidRPr="0013191F" w:rsidRDefault="00BF0CBF">
      <w:pPr>
        <w:pStyle w:val="BodyText"/>
        <w:jc w:val="left"/>
        <w:rPr>
          <w:sz w:val="24"/>
        </w:rPr>
      </w:pPr>
      <w:r>
        <w:rPr>
          <w:sz w:val="24"/>
        </w:rPr>
        <w:t>Discussion about the possibility of having parking lot upgraded and how school routine will change.</w:t>
      </w:r>
    </w:p>
    <w:p w:rsidR="0013191F" w:rsidRPr="00C51A14" w:rsidRDefault="0013191F">
      <w:pPr>
        <w:pStyle w:val="BodyText"/>
        <w:jc w:val="left"/>
        <w:rPr>
          <w:sz w:val="28"/>
        </w:rPr>
      </w:pPr>
    </w:p>
    <w:p w:rsidR="00FA6E41" w:rsidRPr="0013191F" w:rsidRDefault="00FA6E41">
      <w:pPr>
        <w:pStyle w:val="BodyText"/>
        <w:jc w:val="left"/>
        <w:rPr>
          <w:sz w:val="24"/>
        </w:rPr>
      </w:pPr>
      <w:r w:rsidRPr="0013191F">
        <w:rPr>
          <w:sz w:val="24"/>
        </w:rPr>
        <w:t>The minutes from April 21</w:t>
      </w:r>
      <w:r w:rsidRPr="0013191F">
        <w:rPr>
          <w:sz w:val="24"/>
          <w:vertAlign w:val="superscript"/>
        </w:rPr>
        <w:t>st</w:t>
      </w:r>
      <w:r w:rsidRPr="0013191F">
        <w:rPr>
          <w:sz w:val="24"/>
        </w:rPr>
        <w:t xml:space="preserve"> were approved with corrections by Annette Burkhart and seconded by Lana Mitchell. </w:t>
      </w:r>
    </w:p>
    <w:p w:rsidR="00FA6E41" w:rsidRPr="0013191F" w:rsidRDefault="00FA6E41">
      <w:pPr>
        <w:pStyle w:val="BodyText"/>
        <w:jc w:val="left"/>
        <w:rPr>
          <w:sz w:val="24"/>
        </w:rPr>
      </w:pPr>
    </w:p>
    <w:p w:rsidR="00FA6E41" w:rsidRPr="0013191F" w:rsidRDefault="00FA6E41">
      <w:pPr>
        <w:pStyle w:val="BodyText"/>
        <w:jc w:val="left"/>
        <w:rPr>
          <w:sz w:val="24"/>
        </w:rPr>
      </w:pPr>
      <w:r w:rsidRPr="0013191F">
        <w:rPr>
          <w:sz w:val="24"/>
        </w:rPr>
        <w:t>The next meeting will be June 6</w:t>
      </w:r>
      <w:r w:rsidRPr="0013191F">
        <w:rPr>
          <w:sz w:val="24"/>
          <w:vertAlign w:val="superscript"/>
        </w:rPr>
        <w:t>th</w:t>
      </w:r>
      <w:r w:rsidRPr="0013191F">
        <w:rPr>
          <w:sz w:val="24"/>
        </w:rPr>
        <w:t xml:space="preserve"> at 3:00 PM after the professional development training. </w:t>
      </w:r>
    </w:p>
    <w:p w:rsidR="00C045E2" w:rsidRPr="0013191F" w:rsidRDefault="00C045E2">
      <w:pPr>
        <w:pStyle w:val="BodyText"/>
        <w:jc w:val="left"/>
        <w:rPr>
          <w:sz w:val="24"/>
        </w:rPr>
      </w:pPr>
    </w:p>
    <w:p w:rsidR="00C045E2" w:rsidRPr="0013191F" w:rsidRDefault="00FA6E41">
      <w:pPr>
        <w:pStyle w:val="BodyText"/>
        <w:jc w:val="left"/>
        <w:rPr>
          <w:sz w:val="24"/>
        </w:rPr>
      </w:pPr>
      <w:r w:rsidRPr="0013191F">
        <w:rPr>
          <w:sz w:val="24"/>
        </w:rPr>
        <w:t>The meeting was adjourned at 5:2</w:t>
      </w:r>
      <w:r w:rsidR="00604138" w:rsidRPr="0013191F">
        <w:rPr>
          <w:sz w:val="24"/>
        </w:rPr>
        <w:t>9</w:t>
      </w:r>
      <w:r w:rsidRPr="0013191F">
        <w:rPr>
          <w:sz w:val="24"/>
        </w:rPr>
        <w:t xml:space="preserve"> PM.  </w:t>
      </w:r>
      <w:r w:rsidR="00AC281B" w:rsidRPr="0013191F">
        <w:rPr>
          <w:sz w:val="24"/>
        </w:rPr>
        <w:t xml:space="preserve"> </w:t>
      </w:r>
    </w:p>
    <w:p w:rsidR="00C045E2" w:rsidRDefault="00C045E2">
      <w:pPr>
        <w:pStyle w:val="BodyText"/>
        <w:jc w:val="left"/>
      </w:pPr>
    </w:p>
    <w:p w:rsidR="00DC77F7" w:rsidRDefault="00DC77F7">
      <w:pPr>
        <w:rPr>
          <w:sz w:val="32"/>
        </w:rPr>
      </w:pPr>
    </w:p>
    <w:sectPr w:rsidR="00DC77F7" w:rsidSect="005361E5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896" w:rsidRDefault="00C16896" w:rsidP="00DA4A31">
      <w:r>
        <w:separator/>
      </w:r>
    </w:p>
  </w:endnote>
  <w:endnote w:type="continuationSeparator" w:id="0">
    <w:p w:rsidR="00C16896" w:rsidRDefault="00C16896" w:rsidP="00DA4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012" w:rsidRDefault="00224012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</w:t>
    </w:r>
    <w:r w:rsidR="001472C0">
      <w:rPr>
        <w:rFonts w:asciiTheme="majorHAnsi" w:hAnsiTheme="majorHAnsi"/>
      </w:rPr>
      <w:t xml:space="preserve">. </w:t>
    </w:r>
    <w:r>
      <w:rPr>
        <w:rFonts w:asciiTheme="majorHAnsi" w:hAnsiTheme="majorHAnsi"/>
      </w:rPr>
      <w:t xml:space="preserve">Packer/K. Gani </w:t>
    </w:r>
  </w:p>
  <w:p w:rsidR="00224012" w:rsidRDefault="00224012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Principal Mark Thomas</w:t>
    </w:r>
    <w:r w:rsidR="001472C0">
      <w:rPr>
        <w:rFonts w:asciiTheme="majorHAnsi" w:hAnsiTheme="majorHAnsi"/>
      </w:rPr>
      <w:t xml:space="preserve"> SDBM 5/12/2011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9D66D3" w:rsidRPr="009D66D3">
        <w:rPr>
          <w:rFonts w:asciiTheme="majorHAnsi" w:hAnsiTheme="majorHAnsi"/>
          <w:noProof/>
        </w:rPr>
        <w:t>1</w:t>
      </w:r>
    </w:fldSimple>
  </w:p>
  <w:p w:rsidR="00224012" w:rsidRDefault="002240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896" w:rsidRDefault="00C16896" w:rsidP="00DA4A31">
      <w:r>
        <w:separator/>
      </w:r>
    </w:p>
  </w:footnote>
  <w:footnote w:type="continuationSeparator" w:id="0">
    <w:p w:rsidR="00C16896" w:rsidRDefault="00C16896" w:rsidP="00DA4A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012" w:rsidRPr="00EF402E" w:rsidRDefault="00224012" w:rsidP="00224012">
    <w:pPr>
      <w:pStyle w:val="BodyText"/>
      <w:rPr>
        <w:b/>
        <w:sz w:val="24"/>
      </w:rPr>
    </w:pPr>
    <w:r w:rsidRPr="00EF402E">
      <w:rPr>
        <w:b/>
        <w:sz w:val="24"/>
      </w:rPr>
      <w:t>NEW HIGHLAND ELEMENTARY</w:t>
    </w:r>
  </w:p>
  <w:p w:rsidR="00224012" w:rsidRPr="00EF402E" w:rsidRDefault="00224012" w:rsidP="00224012">
    <w:pPr>
      <w:pStyle w:val="BodyText"/>
      <w:rPr>
        <w:b/>
        <w:sz w:val="24"/>
      </w:rPr>
    </w:pPr>
    <w:r w:rsidRPr="00EF402E">
      <w:rPr>
        <w:b/>
        <w:sz w:val="24"/>
      </w:rPr>
      <w:t>SCHOOL-BASED DECISION MAKING COUNCIL</w:t>
    </w:r>
  </w:p>
  <w:p w:rsidR="00224012" w:rsidRPr="00EF402E" w:rsidRDefault="00536E60" w:rsidP="00224012">
    <w:pPr>
      <w:pStyle w:val="BodyText"/>
      <w:rPr>
        <w:b/>
        <w:sz w:val="24"/>
      </w:rPr>
    </w:pPr>
    <w:r>
      <w:rPr>
        <w:b/>
        <w:sz w:val="24"/>
      </w:rPr>
      <w:t>MONTHLY MEETING OF MAY 12,</w:t>
    </w:r>
    <w:r w:rsidR="00224012" w:rsidRPr="00EF402E">
      <w:rPr>
        <w:b/>
        <w:sz w:val="24"/>
        <w:vertAlign w:val="superscript"/>
      </w:rPr>
      <w:t xml:space="preserve"> </w:t>
    </w:r>
    <w:r w:rsidR="00224012" w:rsidRPr="00EF402E">
      <w:rPr>
        <w:b/>
        <w:sz w:val="24"/>
      </w:rPr>
      <w:t xml:space="preserve">2011 </w:t>
    </w:r>
  </w:p>
  <w:p w:rsidR="00224012" w:rsidRDefault="002240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D146A"/>
    <w:multiLevelType w:val="hybridMultilevel"/>
    <w:tmpl w:val="C8726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11BF9"/>
    <w:multiLevelType w:val="hybridMultilevel"/>
    <w:tmpl w:val="6AE06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F44970"/>
    <w:multiLevelType w:val="hybridMultilevel"/>
    <w:tmpl w:val="582CE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200C28"/>
    <w:multiLevelType w:val="hybridMultilevel"/>
    <w:tmpl w:val="A928F3CE"/>
    <w:lvl w:ilvl="0" w:tplc="073034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B8427B"/>
    <w:rsid w:val="000177AD"/>
    <w:rsid w:val="000245AC"/>
    <w:rsid w:val="00026D1F"/>
    <w:rsid w:val="000353DD"/>
    <w:rsid w:val="00035572"/>
    <w:rsid w:val="00063D9A"/>
    <w:rsid w:val="00085AD9"/>
    <w:rsid w:val="00087C43"/>
    <w:rsid w:val="00093A9C"/>
    <w:rsid w:val="00096359"/>
    <w:rsid w:val="000C368D"/>
    <w:rsid w:val="001264C1"/>
    <w:rsid w:val="0013191F"/>
    <w:rsid w:val="00140CA9"/>
    <w:rsid w:val="00141EA7"/>
    <w:rsid w:val="00142CE2"/>
    <w:rsid w:val="001472C0"/>
    <w:rsid w:val="00163897"/>
    <w:rsid w:val="00180CA0"/>
    <w:rsid w:val="00183A74"/>
    <w:rsid w:val="001840B1"/>
    <w:rsid w:val="001974A8"/>
    <w:rsid w:val="001C16D6"/>
    <w:rsid w:val="001D2D5D"/>
    <w:rsid w:val="001E077E"/>
    <w:rsid w:val="00213F38"/>
    <w:rsid w:val="00224012"/>
    <w:rsid w:val="00230026"/>
    <w:rsid w:val="00252D23"/>
    <w:rsid w:val="00260E71"/>
    <w:rsid w:val="00280DD8"/>
    <w:rsid w:val="0029465B"/>
    <w:rsid w:val="002F3C67"/>
    <w:rsid w:val="00304470"/>
    <w:rsid w:val="00322197"/>
    <w:rsid w:val="003242A8"/>
    <w:rsid w:val="00325D15"/>
    <w:rsid w:val="00326746"/>
    <w:rsid w:val="00367B3A"/>
    <w:rsid w:val="003717F5"/>
    <w:rsid w:val="0037461B"/>
    <w:rsid w:val="00374B90"/>
    <w:rsid w:val="00393764"/>
    <w:rsid w:val="003A1755"/>
    <w:rsid w:val="003D3228"/>
    <w:rsid w:val="00403929"/>
    <w:rsid w:val="00404CDD"/>
    <w:rsid w:val="00413373"/>
    <w:rsid w:val="004468B4"/>
    <w:rsid w:val="00461D42"/>
    <w:rsid w:val="00466075"/>
    <w:rsid w:val="00477AA6"/>
    <w:rsid w:val="004B3C3B"/>
    <w:rsid w:val="004B5153"/>
    <w:rsid w:val="004D629D"/>
    <w:rsid w:val="004F224F"/>
    <w:rsid w:val="004F3E4C"/>
    <w:rsid w:val="004F4CBC"/>
    <w:rsid w:val="005361E5"/>
    <w:rsid w:val="00536E60"/>
    <w:rsid w:val="00541275"/>
    <w:rsid w:val="005414C7"/>
    <w:rsid w:val="005510D9"/>
    <w:rsid w:val="005562B4"/>
    <w:rsid w:val="00556AF9"/>
    <w:rsid w:val="005663E6"/>
    <w:rsid w:val="00573DBE"/>
    <w:rsid w:val="00586E33"/>
    <w:rsid w:val="005B3932"/>
    <w:rsid w:val="005B61F6"/>
    <w:rsid w:val="005C7CE4"/>
    <w:rsid w:val="005F2BC7"/>
    <w:rsid w:val="00601C1D"/>
    <w:rsid w:val="00604138"/>
    <w:rsid w:val="006200BD"/>
    <w:rsid w:val="00622F9A"/>
    <w:rsid w:val="00664ED4"/>
    <w:rsid w:val="00670787"/>
    <w:rsid w:val="006808F6"/>
    <w:rsid w:val="006B0D5F"/>
    <w:rsid w:val="006C3205"/>
    <w:rsid w:val="006F32A3"/>
    <w:rsid w:val="007058B1"/>
    <w:rsid w:val="00707EB2"/>
    <w:rsid w:val="00742407"/>
    <w:rsid w:val="00755C65"/>
    <w:rsid w:val="00770264"/>
    <w:rsid w:val="00777E34"/>
    <w:rsid w:val="007A0590"/>
    <w:rsid w:val="007B68F5"/>
    <w:rsid w:val="007C72AC"/>
    <w:rsid w:val="007E1590"/>
    <w:rsid w:val="008016D6"/>
    <w:rsid w:val="008144D5"/>
    <w:rsid w:val="0081605F"/>
    <w:rsid w:val="008210A9"/>
    <w:rsid w:val="0083473F"/>
    <w:rsid w:val="0084544B"/>
    <w:rsid w:val="008547CA"/>
    <w:rsid w:val="00856879"/>
    <w:rsid w:val="0086199E"/>
    <w:rsid w:val="00867641"/>
    <w:rsid w:val="008732E2"/>
    <w:rsid w:val="00876CCA"/>
    <w:rsid w:val="008B0A4E"/>
    <w:rsid w:val="008B78EA"/>
    <w:rsid w:val="008B7D03"/>
    <w:rsid w:val="008D6885"/>
    <w:rsid w:val="008F6FB5"/>
    <w:rsid w:val="009002BD"/>
    <w:rsid w:val="00922657"/>
    <w:rsid w:val="00927968"/>
    <w:rsid w:val="0096486F"/>
    <w:rsid w:val="00972326"/>
    <w:rsid w:val="009D66D3"/>
    <w:rsid w:val="009F047B"/>
    <w:rsid w:val="009F67DA"/>
    <w:rsid w:val="00A570EC"/>
    <w:rsid w:val="00A62E3B"/>
    <w:rsid w:val="00A6516B"/>
    <w:rsid w:val="00AB2FCA"/>
    <w:rsid w:val="00AC0C8A"/>
    <w:rsid w:val="00AC281B"/>
    <w:rsid w:val="00AD12E5"/>
    <w:rsid w:val="00AF25EC"/>
    <w:rsid w:val="00B2329B"/>
    <w:rsid w:val="00B44922"/>
    <w:rsid w:val="00B45A11"/>
    <w:rsid w:val="00B7163A"/>
    <w:rsid w:val="00B8427B"/>
    <w:rsid w:val="00B8662F"/>
    <w:rsid w:val="00BC66E0"/>
    <w:rsid w:val="00BD284E"/>
    <w:rsid w:val="00BE0408"/>
    <w:rsid w:val="00BE6F5F"/>
    <w:rsid w:val="00BF0CBF"/>
    <w:rsid w:val="00C045E2"/>
    <w:rsid w:val="00C070BF"/>
    <w:rsid w:val="00C15423"/>
    <w:rsid w:val="00C16896"/>
    <w:rsid w:val="00C32FDA"/>
    <w:rsid w:val="00C336A9"/>
    <w:rsid w:val="00C51A14"/>
    <w:rsid w:val="00C863F4"/>
    <w:rsid w:val="00C9536B"/>
    <w:rsid w:val="00CB4008"/>
    <w:rsid w:val="00CC558D"/>
    <w:rsid w:val="00CC799A"/>
    <w:rsid w:val="00CF5698"/>
    <w:rsid w:val="00D0276D"/>
    <w:rsid w:val="00D0334D"/>
    <w:rsid w:val="00D72FD9"/>
    <w:rsid w:val="00D877FD"/>
    <w:rsid w:val="00D97BA3"/>
    <w:rsid w:val="00DA2DE7"/>
    <w:rsid w:val="00DA4A31"/>
    <w:rsid w:val="00DC77F7"/>
    <w:rsid w:val="00DE532C"/>
    <w:rsid w:val="00DF509A"/>
    <w:rsid w:val="00E01D83"/>
    <w:rsid w:val="00E105C3"/>
    <w:rsid w:val="00E1339B"/>
    <w:rsid w:val="00E5562E"/>
    <w:rsid w:val="00E669B7"/>
    <w:rsid w:val="00E73065"/>
    <w:rsid w:val="00E95114"/>
    <w:rsid w:val="00EA3D60"/>
    <w:rsid w:val="00EC02E2"/>
    <w:rsid w:val="00EC0373"/>
    <w:rsid w:val="00EC5218"/>
    <w:rsid w:val="00EC6212"/>
    <w:rsid w:val="00EF402E"/>
    <w:rsid w:val="00EF4088"/>
    <w:rsid w:val="00F20687"/>
    <w:rsid w:val="00F21BDD"/>
    <w:rsid w:val="00F6270E"/>
    <w:rsid w:val="00F8131A"/>
    <w:rsid w:val="00F81CB3"/>
    <w:rsid w:val="00F92A99"/>
    <w:rsid w:val="00FA6E41"/>
    <w:rsid w:val="00FE3BC9"/>
    <w:rsid w:val="00FF4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1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5361E5"/>
    <w:pPr>
      <w:jc w:val="center"/>
    </w:pPr>
    <w:rPr>
      <w:sz w:val="32"/>
    </w:rPr>
  </w:style>
  <w:style w:type="paragraph" w:styleId="Header">
    <w:name w:val="header"/>
    <w:basedOn w:val="Normal"/>
    <w:link w:val="HeaderChar"/>
    <w:uiPriority w:val="99"/>
    <w:unhideWhenUsed/>
    <w:rsid w:val="00DA4A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A3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4A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A3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240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40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0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4642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PARKWAY ELEMENTARY</vt:lpstr>
    </vt:vector>
  </TitlesOfParts>
  <Company>Hardin County Schools</Company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PARKWAY ELEMENTARY</dc:title>
  <dc:subject/>
  <dc:creator>cmcvicke</dc:creator>
  <cp:keywords/>
  <cp:lastModifiedBy>dboyd</cp:lastModifiedBy>
  <cp:revision>2</cp:revision>
  <cp:lastPrinted>2011-05-12T20:05:00Z</cp:lastPrinted>
  <dcterms:created xsi:type="dcterms:W3CDTF">2011-05-17T13:22:00Z</dcterms:created>
  <dcterms:modified xsi:type="dcterms:W3CDTF">2011-05-17T13:22:00Z</dcterms:modified>
</cp:coreProperties>
</file>