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0D" w:rsidRDefault="0014630A">
      <w:pPr>
        <w:rPr>
          <w:b/>
          <w:u w:val="single"/>
        </w:rPr>
      </w:pPr>
      <w:r>
        <w:rPr>
          <w:b/>
          <w:u w:val="single"/>
        </w:rPr>
        <w:t>Proposed Budget</w:t>
      </w:r>
      <w:r w:rsidR="004A1B97">
        <w:rPr>
          <w:b/>
          <w:u w:val="single"/>
        </w:rPr>
        <w:t xml:space="preserve"> Savings for FY12</w:t>
      </w:r>
    </w:p>
    <w:p w:rsidR="004A1B97" w:rsidRDefault="004A1B97" w:rsidP="004A1B97">
      <w:pPr>
        <w:pStyle w:val="ListParagraph"/>
        <w:numPr>
          <w:ilvl w:val="0"/>
          <w:numId w:val="1"/>
        </w:numPr>
      </w:pPr>
      <w:r>
        <w:t xml:space="preserve"> No salary increases - $19, 239 (1%)</w:t>
      </w:r>
    </w:p>
    <w:p w:rsidR="004A1B97" w:rsidRDefault="004A1B97" w:rsidP="004A1B97">
      <w:pPr>
        <w:pStyle w:val="ListParagraph"/>
        <w:numPr>
          <w:ilvl w:val="0"/>
          <w:numId w:val="1"/>
        </w:numPr>
      </w:pPr>
      <w:r>
        <w:t>GT Program to state level of Funding - $11,681</w:t>
      </w:r>
    </w:p>
    <w:p w:rsidR="004A1B97" w:rsidRDefault="004A1B97" w:rsidP="004A1B97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Deferred Maintenance  and Equipment - $5,000 </w:t>
      </w:r>
    </w:p>
    <w:p w:rsidR="004A1B97" w:rsidRDefault="004A1B97" w:rsidP="004A1B97">
      <w:pPr>
        <w:pStyle w:val="ListParagraph"/>
      </w:pPr>
    </w:p>
    <w:p w:rsidR="004A1B97" w:rsidRPr="004A1B97" w:rsidRDefault="004A1B97" w:rsidP="004A1B97">
      <w:pPr>
        <w:pStyle w:val="ListParagraph"/>
      </w:pPr>
      <w:r>
        <w:t>Estimate of Total Savings – $35,920</w:t>
      </w:r>
    </w:p>
    <w:p w:rsidR="004A1B97" w:rsidRDefault="004A1B97">
      <w:pPr>
        <w:rPr>
          <w:b/>
          <w:u w:val="single"/>
        </w:rPr>
      </w:pPr>
    </w:p>
    <w:p w:rsidR="004A1B97" w:rsidRPr="0014630A" w:rsidRDefault="004A1B97">
      <w:pPr>
        <w:rPr>
          <w:b/>
          <w:u w:val="single"/>
        </w:rPr>
      </w:pPr>
    </w:p>
    <w:sectPr w:rsidR="004A1B97" w:rsidRPr="0014630A" w:rsidSect="0007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9A2"/>
    <w:multiLevelType w:val="hybridMultilevel"/>
    <w:tmpl w:val="2C0E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30A"/>
    <w:rsid w:val="00070F0D"/>
    <w:rsid w:val="0014630A"/>
    <w:rsid w:val="004A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2011-05-12T11:23:00Z</dcterms:created>
  <dcterms:modified xsi:type="dcterms:W3CDTF">2011-05-12T12:51:00Z</dcterms:modified>
</cp:coreProperties>
</file>