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0C" w:rsidRDefault="00BB4A64">
      <w:r>
        <w:t>DECISION PAPER</w:t>
      </w:r>
    </w:p>
    <w:p w:rsidR="00BB4A64" w:rsidRDefault="00BB4A64"/>
    <w:p w:rsidR="00BB4A64" w:rsidRDefault="00BB4A64">
      <w:r>
        <w:t>TO:</w:t>
      </w:r>
      <w:r>
        <w:tab/>
      </w:r>
      <w:r>
        <w:tab/>
        <w:t>MEMBERS OF THE NELSON COUNTY BOARD OF EDUCATION</w:t>
      </w:r>
    </w:p>
    <w:p w:rsidR="00BB4A64" w:rsidRDefault="00BB4A64">
      <w:r>
        <w:t>FROM:</w:t>
      </w:r>
      <w:r>
        <w:tab/>
      </w:r>
      <w:r>
        <w:tab/>
        <w:t>Charles Thompson, Director of Construction and Maintenance/DPP</w:t>
      </w:r>
    </w:p>
    <w:p w:rsidR="00BB4A64" w:rsidRDefault="00BB4A64">
      <w:r>
        <w:t>CC:</w:t>
      </w:r>
      <w:r>
        <w:tab/>
      </w:r>
      <w:r>
        <w:tab/>
        <w:t>Anthony Orr, Superintendent</w:t>
      </w:r>
    </w:p>
    <w:p w:rsidR="00BB4A64" w:rsidRDefault="00BB4A64">
      <w:r>
        <w:t>DATE:</w:t>
      </w:r>
      <w:r>
        <w:tab/>
      </w:r>
      <w:r>
        <w:tab/>
        <w:t>May 17, 2011</w:t>
      </w:r>
    </w:p>
    <w:p w:rsidR="00FA0C6F" w:rsidRDefault="00BB4A64">
      <w:r>
        <w:t>SUBJECT:</w:t>
      </w:r>
      <w:r>
        <w:tab/>
        <w:t>Change Order #4</w:t>
      </w:r>
      <w:r w:rsidR="00FA0C6F">
        <w:t xml:space="preserve"> for the Early Childhood Learning Center</w:t>
      </w:r>
    </w:p>
    <w:p w:rsidR="00FA0C6F" w:rsidRDefault="00FA0C6F" w:rsidP="00FA0C6F">
      <w:pPr>
        <w:ind w:left="1440" w:hanging="1440"/>
      </w:pPr>
      <w:r>
        <w:t>ISSUE:</w:t>
      </w:r>
      <w:r>
        <w:tab/>
        <w:t>After site review of the existing sanitary lines for the Early Childhood Learning Center, it was determined that there was a more efficient way to tie into that line.  A credit of $1,262 from R&amp;R Inc. was realized.</w:t>
      </w:r>
    </w:p>
    <w:p w:rsidR="00FA0C6F" w:rsidRDefault="00FA0C6F" w:rsidP="00FA0C6F">
      <w:pPr>
        <w:ind w:left="1440" w:hanging="1440"/>
      </w:pPr>
      <w:r>
        <w:t>RECOMMENDATION: Approval of Change Order #4 for the Early Childhood Learning Center.</w:t>
      </w:r>
    </w:p>
    <w:p w:rsidR="00FA0C6F" w:rsidRDefault="00FA0C6F" w:rsidP="00FA0C6F">
      <w:pPr>
        <w:ind w:left="1440" w:hanging="1440"/>
      </w:pPr>
      <w:r>
        <w:t xml:space="preserve">RECOMMENDED MOTION: I move that the Nelson County Board of </w:t>
      </w:r>
      <w:r w:rsidR="00091C98">
        <w:t>Education</w:t>
      </w:r>
      <w:r>
        <w:t xml:space="preserve"> approve Change Order #4</w:t>
      </w:r>
      <w:r w:rsidR="00091C98">
        <w:t xml:space="preserve"> for the Early Childhood Learning Center.</w:t>
      </w:r>
    </w:p>
    <w:p w:rsidR="00BB4A64" w:rsidRDefault="00BB4A64">
      <w:r>
        <w:tab/>
      </w:r>
    </w:p>
    <w:sectPr w:rsidR="00BB4A64" w:rsidSect="00C83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B4A64"/>
    <w:rsid w:val="00091C98"/>
    <w:rsid w:val="00205D49"/>
    <w:rsid w:val="00BB4A64"/>
    <w:rsid w:val="00C8350C"/>
    <w:rsid w:val="00FA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2</cp:revision>
  <dcterms:created xsi:type="dcterms:W3CDTF">2011-05-03T16:05:00Z</dcterms:created>
  <dcterms:modified xsi:type="dcterms:W3CDTF">2011-05-03T19:18:00Z</dcterms:modified>
</cp:coreProperties>
</file>