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0C" w:rsidRDefault="00C76424">
      <w:r>
        <w:t>DECISION PAPER</w:t>
      </w:r>
    </w:p>
    <w:p w:rsidR="00C76424" w:rsidRDefault="00C76424"/>
    <w:p w:rsidR="00C76424" w:rsidRDefault="00C76424">
      <w:r>
        <w:t>TO:</w:t>
      </w:r>
      <w:r>
        <w:tab/>
      </w:r>
      <w:r>
        <w:tab/>
        <w:t>MEMBERS OF THE NELSON COUNTY BOARD OF EDUCATION</w:t>
      </w:r>
    </w:p>
    <w:p w:rsidR="00C76424" w:rsidRDefault="00C76424">
      <w:r>
        <w:t>FROM:</w:t>
      </w:r>
      <w:r>
        <w:tab/>
      </w:r>
      <w:r>
        <w:tab/>
        <w:t>Charles Thompson, Director of Maintenance and Construction/DPP</w:t>
      </w:r>
    </w:p>
    <w:p w:rsidR="00C76424" w:rsidRDefault="00C76424">
      <w:r>
        <w:t>CC:</w:t>
      </w:r>
      <w:r>
        <w:tab/>
      </w:r>
      <w:r>
        <w:tab/>
        <w:t>Anthony Orr, Superintendent</w:t>
      </w:r>
    </w:p>
    <w:p w:rsidR="00C76424" w:rsidRDefault="00C76424">
      <w:r>
        <w:t>SUBJECT:</w:t>
      </w:r>
      <w:r>
        <w:tab/>
        <w:t>Change Order #9 for Thomas Nelson High School, Phase II</w:t>
      </w:r>
    </w:p>
    <w:p w:rsidR="00C76424" w:rsidRDefault="00C76424">
      <w:r>
        <w:t>DATE:</w:t>
      </w:r>
      <w:r>
        <w:tab/>
      </w:r>
      <w:r>
        <w:tab/>
        <w:t>May 17, 2011</w:t>
      </w:r>
    </w:p>
    <w:p w:rsidR="00C76424" w:rsidRDefault="00C76424" w:rsidP="005C02DC">
      <w:pPr>
        <w:ind w:left="1440" w:hanging="1440"/>
      </w:pPr>
      <w:r>
        <w:t>ISSUE:</w:t>
      </w:r>
      <w:r>
        <w:tab/>
      </w:r>
      <w:r w:rsidR="005C02DC">
        <w:t>It was discovered that after the bar joists were installed weak areas existed in areas of the decking adjacent to the front entrance.  In order to support and strengthen the decking, metal braces were welded between bar joists.   TWF, Inc. will provide all labor and materials for a cost of $2950.00.</w:t>
      </w:r>
    </w:p>
    <w:p w:rsidR="005C02DC" w:rsidRDefault="005C02DC" w:rsidP="005C02DC">
      <w:pPr>
        <w:ind w:left="1440" w:hanging="1440"/>
      </w:pPr>
      <w:r>
        <w:t>RECOMMENDATION: Approval of Change Order # 9 for Thomas Nelson High School, Phase II.</w:t>
      </w:r>
    </w:p>
    <w:p w:rsidR="005C02DC" w:rsidRDefault="005C02DC" w:rsidP="005C02DC">
      <w:pPr>
        <w:ind w:left="1440" w:hanging="1440"/>
      </w:pPr>
      <w:r>
        <w:t>RECOMMENDED MOTION: I move that the Nelson County Board of Education approve Change Order #9 for Thomas Nelson High School, Phase II.</w:t>
      </w:r>
    </w:p>
    <w:p w:rsidR="005C02DC" w:rsidRDefault="005C02DC"/>
    <w:p w:rsidR="00C76424" w:rsidRDefault="00C76424"/>
    <w:sectPr w:rsidR="00C76424" w:rsidSect="00C83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6424"/>
    <w:rsid w:val="003B1862"/>
    <w:rsid w:val="005C02DC"/>
    <w:rsid w:val="00C76424"/>
    <w:rsid w:val="00C83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dcterms:created xsi:type="dcterms:W3CDTF">2011-05-03T14:10:00Z</dcterms:created>
  <dcterms:modified xsi:type="dcterms:W3CDTF">2011-05-03T15:01:00Z</dcterms:modified>
</cp:coreProperties>
</file>