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C" w:rsidRDefault="00D85DBC">
      <w:r>
        <w:t>DECISION PAPER</w:t>
      </w:r>
    </w:p>
    <w:p w:rsidR="00D85DBC" w:rsidRDefault="00D85DBC"/>
    <w:p w:rsidR="00D85DBC" w:rsidRDefault="00D85DBC">
      <w:r>
        <w:t>TO:</w:t>
      </w:r>
      <w:r>
        <w:tab/>
      </w:r>
      <w:r>
        <w:tab/>
        <w:t>MEMBERS OF THE NELSON COUNTY BAORD OF EDUCATION</w:t>
      </w:r>
    </w:p>
    <w:p w:rsidR="00D85DBC" w:rsidRDefault="00D85DBC">
      <w:r>
        <w:t>FROM:</w:t>
      </w:r>
      <w:r>
        <w:tab/>
      </w:r>
      <w:r>
        <w:tab/>
        <w:t>Charles Thompson, Director of Construction and Maintenance/DPP</w:t>
      </w:r>
    </w:p>
    <w:p w:rsidR="00D85DBC" w:rsidRDefault="00D85DBC">
      <w:r>
        <w:t>CC:</w:t>
      </w:r>
      <w:r>
        <w:tab/>
      </w:r>
      <w:r>
        <w:tab/>
        <w:t>Anthony Orr, Superintendent</w:t>
      </w:r>
    </w:p>
    <w:p w:rsidR="00D85DBC" w:rsidRDefault="00D85DBC">
      <w:r>
        <w:t>SUBJECT:</w:t>
      </w:r>
      <w:r>
        <w:tab/>
        <w:t xml:space="preserve">Change Order #12 for the Nelson County High School Athletics </w:t>
      </w:r>
      <w:r w:rsidR="00642E7C">
        <w:t xml:space="preserve">Facilities </w:t>
      </w:r>
      <w:r>
        <w:t>renovation</w:t>
      </w:r>
    </w:p>
    <w:p w:rsidR="00D85DBC" w:rsidRDefault="00D85DBC">
      <w:r>
        <w:t>DATE:</w:t>
      </w:r>
      <w:r>
        <w:tab/>
      </w:r>
      <w:r>
        <w:tab/>
        <w:t>May 17, 2011</w:t>
      </w:r>
    </w:p>
    <w:p w:rsidR="00642E7C" w:rsidRDefault="00D85DBC" w:rsidP="00642E7C">
      <w:pPr>
        <w:ind w:left="1440" w:hanging="1440"/>
      </w:pPr>
      <w:r>
        <w:t>ISSUE:</w:t>
      </w:r>
      <w:r>
        <w:tab/>
        <w:t>Existing sewer and gas lines were found to be in conflict with new storm lines.  Claunch Construction provided labor and equipment to determine a solution to the problem</w:t>
      </w:r>
      <w:r w:rsidR="00642E7C">
        <w:t xml:space="preserve"> for a cost of $300.</w:t>
      </w:r>
    </w:p>
    <w:p w:rsidR="00D85DBC" w:rsidRDefault="00642E7C" w:rsidP="00642E7C">
      <w:pPr>
        <w:ind w:left="1440" w:hanging="1440"/>
      </w:pPr>
      <w:r>
        <w:t>RECOMMENDATION: Approval of Change Order #12 for the Nelson County High School Athletics Facilities renovation.</w:t>
      </w:r>
    </w:p>
    <w:p w:rsidR="00642E7C" w:rsidRDefault="00642E7C" w:rsidP="00642E7C">
      <w:pPr>
        <w:ind w:left="1440" w:hanging="1440"/>
      </w:pPr>
      <w:r>
        <w:t>RECOMMENDED MOTION: I move that the Nelson County Board of Education approve Change Order #12 for the Nelson County High School Athletics Facilities renovation.</w:t>
      </w:r>
    </w:p>
    <w:sectPr w:rsidR="00642E7C" w:rsidSect="00C8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5DBC"/>
    <w:rsid w:val="00642E7C"/>
    <w:rsid w:val="00C8350C"/>
    <w:rsid w:val="00D8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2011-05-03T13:32:00Z</cp:lastPrinted>
  <dcterms:created xsi:type="dcterms:W3CDTF">2011-05-03T13:16:00Z</dcterms:created>
  <dcterms:modified xsi:type="dcterms:W3CDTF">2011-05-03T13:32:00Z</dcterms:modified>
</cp:coreProperties>
</file>