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BA9A" w14:textId="113E7C24" w:rsidR="006F0552" w:rsidRDefault="006E71D8" w:rsidP="006E71D8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D072A8" w:rsidRPr="00D072A8">
        <w:rPr>
          <w:rFonts w:asciiTheme="minorHAnsi" w:hAnsiTheme="minorHAnsi" w:cstheme="minorHAnsi"/>
          <w:b/>
          <w:sz w:val="28"/>
          <w:u w:val="single"/>
        </w:rPr>
        <w:t>Board Memo</w:t>
      </w:r>
      <w:r w:rsidR="00C046D1"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EF8197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1396">
            <w:rPr>
              <w:rFonts w:asciiTheme="minorHAnsi" w:hAnsiTheme="minorHAnsi" w:cstheme="minorHAnsi"/>
            </w:rPr>
            <w:t>4</w:t>
          </w:r>
          <w:r w:rsidR="00B462AE">
            <w:rPr>
              <w:rFonts w:asciiTheme="minorHAnsi" w:hAnsiTheme="minorHAnsi" w:cstheme="minorHAnsi"/>
            </w:rPr>
            <w:t>/</w:t>
          </w:r>
          <w:r w:rsidR="00671396">
            <w:rPr>
              <w:rFonts w:asciiTheme="minorHAnsi" w:hAnsiTheme="minorHAnsi" w:cstheme="minorHAnsi"/>
            </w:rPr>
            <w:t>18</w:t>
          </w:r>
          <w:r w:rsidR="00B462AE">
            <w:rPr>
              <w:rFonts w:asciiTheme="minorHAnsi" w:hAnsiTheme="minorHAnsi" w:cstheme="minorHAnsi"/>
            </w:rPr>
            <w:t>/202</w:t>
          </w:r>
          <w:r w:rsidR="004A23CF">
            <w:rPr>
              <w:rFonts w:asciiTheme="minorHAnsi" w:hAnsiTheme="minorHAnsi" w:cstheme="minorHAnsi"/>
            </w:rPr>
            <w:t>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DBD3879" w:rsidR="006F0552" w:rsidRPr="00716300" w:rsidRDefault="00B462A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CE5AC8D" w:rsidR="00DE0B82" w:rsidRPr="00716300" w:rsidRDefault="00B462A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School Fees, Admission </w:t>
          </w:r>
          <w:proofErr w:type="gramStart"/>
          <w:r>
            <w:rPr>
              <w:rFonts w:asciiTheme="minorHAnsi" w:hAnsiTheme="minorHAnsi" w:cstheme="minorHAnsi"/>
            </w:rPr>
            <w:t>Fees</w:t>
          </w:r>
          <w:proofErr w:type="gramEnd"/>
          <w:r>
            <w:rPr>
              <w:rFonts w:asciiTheme="minorHAnsi" w:hAnsiTheme="minorHAnsi" w:cstheme="minorHAnsi"/>
            </w:rPr>
            <w:t xml:space="preserve"> and Meal Prices</w:t>
          </w:r>
        </w:p>
      </w:sdtContent>
    </w:sdt>
    <w:p w14:paraId="0CEF682D" w14:textId="133F6629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7713E82" w:rsidR="008A2749" w:rsidRPr="008A2749" w:rsidRDefault="00B462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</w:t>
          </w:r>
          <w:r w:rsidR="004A23CF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>-2</w:t>
          </w:r>
          <w:r w:rsidR="004A23CF">
            <w:rPr>
              <w:rFonts w:asciiTheme="minorHAnsi" w:hAnsiTheme="minorHAnsi" w:cstheme="minorHAnsi"/>
            </w:rPr>
            <w:t>5</w:t>
          </w:r>
          <w:r>
            <w:rPr>
              <w:rFonts w:asciiTheme="minorHAnsi" w:hAnsiTheme="minorHAnsi" w:cstheme="minorHAnsi"/>
            </w:rPr>
            <w:t xml:space="preserve">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03E9A220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E6DF8E4" w14:textId="2DC9EE38" w:rsidR="00B462AE" w:rsidRDefault="00B462A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The Fees committee met on </w:t>
          </w:r>
          <w:r w:rsidR="004A23CF">
            <w:rPr>
              <w:rFonts w:asciiTheme="minorHAnsi" w:hAnsiTheme="minorHAnsi" w:cstheme="minorHAnsi"/>
            </w:rPr>
            <w:t>Thursday</w:t>
          </w:r>
          <w:r>
            <w:rPr>
              <w:rFonts w:asciiTheme="minorHAnsi" w:hAnsiTheme="minorHAnsi" w:cstheme="minorHAnsi"/>
            </w:rPr>
            <w:t xml:space="preserve">, </w:t>
          </w:r>
          <w:r w:rsidR="006E71D8">
            <w:rPr>
              <w:rFonts w:asciiTheme="minorHAnsi" w:hAnsiTheme="minorHAnsi" w:cstheme="minorHAnsi"/>
            </w:rPr>
            <w:t>March</w:t>
          </w:r>
          <w:r w:rsidR="004A23CF">
            <w:rPr>
              <w:rFonts w:asciiTheme="minorHAnsi" w:hAnsiTheme="minorHAnsi" w:cstheme="minorHAnsi"/>
            </w:rPr>
            <w:t xml:space="preserve"> </w:t>
          </w:r>
          <w:r w:rsidR="006E71D8">
            <w:rPr>
              <w:rFonts w:asciiTheme="minorHAnsi" w:hAnsiTheme="minorHAnsi" w:cstheme="minorHAnsi"/>
            </w:rPr>
            <w:t>2</w:t>
          </w:r>
          <w:r w:rsidR="004A23CF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>, 202</w:t>
          </w:r>
          <w:r w:rsidR="004A23CF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>.  The committee has recommended the following:</w:t>
          </w:r>
        </w:p>
        <w:p w14:paraId="2854C2BA" w14:textId="4E5451C4" w:rsidR="00B462AE" w:rsidRDefault="00B462AE" w:rsidP="00B462AE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There will be </w:t>
          </w:r>
          <w:r w:rsidR="00671396">
            <w:rPr>
              <w:rFonts w:asciiTheme="minorHAnsi" w:hAnsiTheme="minorHAnsi" w:cstheme="minorHAnsi"/>
            </w:rPr>
            <w:t xml:space="preserve">a </w:t>
          </w:r>
          <w:r>
            <w:rPr>
              <w:rFonts w:asciiTheme="minorHAnsi" w:hAnsiTheme="minorHAnsi" w:cstheme="minorHAnsi"/>
            </w:rPr>
            <w:t>change</w:t>
          </w:r>
          <w:r w:rsidR="00671396">
            <w:rPr>
              <w:rFonts w:asciiTheme="minorHAnsi" w:hAnsiTheme="minorHAnsi" w:cstheme="minorHAnsi"/>
            </w:rPr>
            <w:t xml:space="preserve"> in wording</w:t>
          </w:r>
          <w:r>
            <w:rPr>
              <w:rFonts w:asciiTheme="minorHAnsi" w:hAnsiTheme="minorHAnsi" w:cstheme="minorHAnsi"/>
            </w:rPr>
            <w:t xml:space="preserve"> to the ES</w:t>
          </w:r>
          <w:r w:rsidR="00671396">
            <w:rPr>
              <w:rFonts w:asciiTheme="minorHAnsi" w:hAnsiTheme="minorHAnsi" w:cstheme="minorHAnsi"/>
            </w:rPr>
            <w:t xml:space="preserve">, </w:t>
          </w:r>
          <w:r w:rsidR="006E71D8">
            <w:rPr>
              <w:rFonts w:asciiTheme="minorHAnsi" w:hAnsiTheme="minorHAnsi" w:cstheme="minorHAnsi"/>
            </w:rPr>
            <w:t>M</w:t>
          </w:r>
          <w:r>
            <w:rPr>
              <w:rFonts w:asciiTheme="minorHAnsi" w:hAnsiTheme="minorHAnsi" w:cstheme="minorHAnsi"/>
            </w:rPr>
            <w:t>S</w:t>
          </w:r>
          <w:r w:rsidR="00671396">
            <w:rPr>
              <w:rFonts w:asciiTheme="minorHAnsi" w:hAnsiTheme="minorHAnsi" w:cstheme="minorHAnsi"/>
            </w:rPr>
            <w:t>, and HS</w:t>
          </w:r>
          <w:r>
            <w:rPr>
              <w:rFonts w:asciiTheme="minorHAnsi" w:hAnsiTheme="minorHAnsi" w:cstheme="minorHAnsi"/>
            </w:rPr>
            <w:t xml:space="preserve"> fee schedule</w:t>
          </w:r>
          <w:r w:rsidR="00671396">
            <w:rPr>
              <w:rFonts w:asciiTheme="minorHAnsi" w:hAnsiTheme="minorHAnsi" w:cstheme="minorHAnsi"/>
            </w:rPr>
            <w:t xml:space="preserve"> from 50% of fees collected </w:t>
          </w:r>
          <w:r w:rsidR="00671396" w:rsidRPr="00671396">
            <w:rPr>
              <w:rFonts w:asciiTheme="minorHAnsi" w:hAnsiTheme="minorHAnsi" w:cstheme="minorHAnsi"/>
              <w:b/>
              <w:bCs/>
              <w:u w:val="single"/>
            </w:rPr>
            <w:t>should</w:t>
          </w:r>
          <w:r w:rsidR="00671396" w:rsidRPr="00671396">
            <w:rPr>
              <w:rFonts w:asciiTheme="minorHAnsi" w:hAnsiTheme="minorHAnsi" w:cstheme="minorHAnsi"/>
              <w:b/>
              <w:bCs/>
            </w:rPr>
            <w:t xml:space="preserve"> </w:t>
          </w:r>
          <w:r w:rsidR="00671396">
            <w:rPr>
              <w:rFonts w:asciiTheme="minorHAnsi" w:hAnsiTheme="minorHAnsi" w:cstheme="minorHAnsi"/>
            </w:rPr>
            <w:t xml:space="preserve">be used to </w:t>
          </w:r>
          <w:r w:rsidR="00671396" w:rsidRPr="00671396">
            <w:rPr>
              <w:rFonts w:asciiTheme="minorHAnsi" w:hAnsiTheme="minorHAnsi" w:cstheme="minorHAnsi"/>
              <w:b/>
              <w:bCs/>
              <w:u w:val="single"/>
            </w:rPr>
            <w:t>may</w:t>
          </w:r>
          <w:r w:rsidR="00671396">
            <w:rPr>
              <w:rFonts w:asciiTheme="minorHAnsi" w:hAnsiTheme="minorHAnsi" w:cstheme="minorHAnsi"/>
            </w:rPr>
            <w:t xml:space="preserve"> be used.</w:t>
          </w:r>
        </w:p>
        <w:p w14:paraId="16F50EFD" w14:textId="75737B7D" w:rsidR="006E71D8" w:rsidRDefault="006E71D8" w:rsidP="00B462AE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An AP Workbook fee of $15 (reduced fee of $4.50) will be added to the HS fee schedule</w:t>
          </w:r>
          <w:r w:rsidR="00BC398D">
            <w:rPr>
              <w:rFonts w:asciiTheme="minorHAnsi" w:hAnsiTheme="minorHAnsi" w:cstheme="minorHAnsi"/>
            </w:rPr>
            <w:t>.</w:t>
          </w:r>
        </w:p>
        <w:p w14:paraId="38809332" w14:textId="68B93CD7" w:rsidR="00B462AE" w:rsidRDefault="00B462AE" w:rsidP="00B462AE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There will be no changes to Admission Fees</w:t>
          </w:r>
          <w:r w:rsidR="00DC5D68">
            <w:rPr>
              <w:rFonts w:asciiTheme="minorHAnsi" w:hAnsiTheme="minorHAnsi" w:cstheme="minorHAnsi"/>
            </w:rPr>
            <w:t>.</w:t>
          </w:r>
          <w:r>
            <w:rPr>
              <w:rFonts w:asciiTheme="minorHAnsi" w:hAnsiTheme="minorHAnsi" w:cstheme="minorHAnsi"/>
            </w:rPr>
            <w:t xml:space="preserve"> </w:t>
          </w:r>
        </w:p>
        <w:p w14:paraId="79965E23" w14:textId="6E8B329C" w:rsidR="00D072A8" w:rsidRPr="006F0552" w:rsidRDefault="00394368" w:rsidP="00B462AE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</w:t>
          </w:r>
          <w:r w:rsidR="00B462AE">
            <w:rPr>
              <w:rFonts w:asciiTheme="minorHAnsi" w:hAnsiTheme="minorHAnsi" w:cstheme="minorHAnsi"/>
            </w:rPr>
            <w:t xml:space="preserve"> meal prices will be increased by $0.</w:t>
          </w:r>
          <w:r w:rsidR="005658F2">
            <w:rPr>
              <w:rFonts w:asciiTheme="minorHAnsi" w:hAnsiTheme="minorHAnsi" w:cstheme="minorHAnsi"/>
            </w:rPr>
            <w:t>10</w:t>
          </w:r>
          <w:r w:rsidR="00B462AE">
            <w:rPr>
              <w:rFonts w:asciiTheme="minorHAnsi" w:hAnsiTheme="minorHAnsi" w:cstheme="minorHAnsi"/>
            </w:rPr>
            <w:t xml:space="preserve">.  This </w:t>
          </w:r>
          <w:r>
            <w:rPr>
              <w:rFonts w:asciiTheme="minorHAnsi" w:hAnsiTheme="minorHAnsi" w:cstheme="minorHAnsi"/>
            </w:rPr>
            <w:t xml:space="preserve">is breakfast and lunch for students.  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B79CC60" w:rsidR="00D072A8" w:rsidRPr="006F0552" w:rsidRDefault="0039436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30BBED7" w:rsidR="00DE0B82" w:rsidRDefault="0039436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6A55B837" w:rsidR="00FE1745" w:rsidRDefault="0039436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87257E1" w:rsidR="00D072A8" w:rsidRPr="008A2749" w:rsidRDefault="0039436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that the Board approve the recommendations of the Fee Committee for student fees, admission fees and meal prices for the 202</w:t>
          </w:r>
          <w:r w:rsidR="004A23CF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>-2</w:t>
          </w:r>
          <w:r w:rsidR="004A23CF">
            <w:rPr>
              <w:rFonts w:asciiTheme="minorHAnsi" w:hAnsiTheme="minorHAnsi" w:cstheme="minorHAnsi"/>
            </w:rPr>
            <w:t>5</w:t>
          </w:r>
          <w:r>
            <w:rPr>
              <w:rFonts w:asciiTheme="minorHAnsi" w:hAnsiTheme="minorHAnsi" w:cstheme="minorHAnsi"/>
            </w:rPr>
            <w:t xml:space="preserve"> school year, as presented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3B2CFD00" w:rsidR="00D072A8" w:rsidRPr="00D072A8" w:rsidRDefault="0039436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McArtor, Deputy Superintendent/COO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21E8" w14:textId="77777777" w:rsidR="00AB6F5B" w:rsidRDefault="00AB6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4233" w14:textId="77777777" w:rsidR="00AB6F5B" w:rsidRDefault="00AB6F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4CDD" w14:textId="77777777" w:rsidR="00AB6F5B" w:rsidRDefault="00AB6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2F6A" w14:textId="77777777" w:rsidR="00AB6F5B" w:rsidRDefault="00AB6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842A04E" w14:textId="036933CD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</w:t>
    </w:r>
    <w:r w:rsidR="00AB6F5B">
      <w:rPr>
        <w:b/>
        <w:sz w:val="20"/>
      </w:rPr>
      <w:t>Board</w:t>
    </w:r>
    <w:r w:rsidR="00C046D1" w:rsidRPr="00C046D1">
      <w:rPr>
        <w:b/>
        <w:sz w:val="20"/>
      </w:rPr>
      <w:t xml:space="preserve"> Chair     </w:t>
    </w:r>
  </w:p>
  <w:p w14:paraId="3F0CB078" w14:textId="7E9FE05C" w:rsid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AB6F5B">
      <w:rPr>
        <w:b/>
        <w:sz w:val="20"/>
      </w:rPr>
      <w:t xml:space="preserve">, Vice Chair </w:t>
    </w:r>
  </w:p>
  <w:p w14:paraId="566F13AB" w14:textId="13C427BE" w:rsidR="00AB6F5B" w:rsidRPr="00C046D1" w:rsidRDefault="00AB6F5B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461C31B" w14:textId="77777777" w:rsidR="00AB6F5B" w:rsidRPr="00C046D1" w:rsidRDefault="007D7408" w:rsidP="00AB6F5B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AB6F5B">
      <w:rPr>
        <w:b/>
        <w:sz w:val="20"/>
      </w:rPr>
      <w:t xml:space="preserve">Mr. Matthew Turner, </w:t>
    </w:r>
    <w:r w:rsidR="00AB6F5B" w:rsidRPr="00C046D1">
      <w:rPr>
        <w:b/>
        <w:sz w:val="20"/>
      </w:rPr>
      <w:t>Superintendent</w:t>
    </w:r>
  </w:p>
  <w:p w14:paraId="38172206" w14:textId="7586B1A1" w:rsidR="008D46C0" w:rsidRPr="00C046D1" w:rsidRDefault="00AB6F5B" w:rsidP="00AB6F5B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 xml:space="preserve">                                                                                                                         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5F366A"/>
    <w:multiLevelType w:val="hybridMultilevel"/>
    <w:tmpl w:val="709EB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744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186082">
    <w:abstractNumId w:val="13"/>
  </w:num>
  <w:num w:numId="3" w16cid:durableId="1961303345">
    <w:abstractNumId w:val="9"/>
  </w:num>
  <w:num w:numId="4" w16cid:durableId="1207566567">
    <w:abstractNumId w:val="14"/>
  </w:num>
  <w:num w:numId="5" w16cid:durableId="1271011150">
    <w:abstractNumId w:val="7"/>
  </w:num>
  <w:num w:numId="6" w16cid:durableId="1367178444">
    <w:abstractNumId w:val="0"/>
  </w:num>
  <w:num w:numId="7" w16cid:durableId="1661077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6768906">
    <w:abstractNumId w:val="17"/>
  </w:num>
  <w:num w:numId="9" w16cid:durableId="1659846611">
    <w:abstractNumId w:val="1"/>
  </w:num>
  <w:num w:numId="10" w16cid:durableId="1632712329">
    <w:abstractNumId w:val="16"/>
  </w:num>
  <w:num w:numId="11" w16cid:durableId="1836070153">
    <w:abstractNumId w:val="20"/>
  </w:num>
  <w:num w:numId="12" w16cid:durableId="312683548">
    <w:abstractNumId w:val="8"/>
  </w:num>
  <w:num w:numId="13" w16cid:durableId="974144708">
    <w:abstractNumId w:val="11"/>
  </w:num>
  <w:num w:numId="14" w16cid:durableId="54403808">
    <w:abstractNumId w:val="10"/>
  </w:num>
  <w:num w:numId="15" w16cid:durableId="1793596034">
    <w:abstractNumId w:val="18"/>
  </w:num>
  <w:num w:numId="16" w16cid:durableId="1425952610">
    <w:abstractNumId w:val="2"/>
  </w:num>
  <w:num w:numId="17" w16cid:durableId="1869247448">
    <w:abstractNumId w:val="5"/>
  </w:num>
  <w:num w:numId="18" w16cid:durableId="419716000">
    <w:abstractNumId w:val="15"/>
  </w:num>
  <w:num w:numId="19" w16cid:durableId="1497644296">
    <w:abstractNumId w:val="19"/>
  </w:num>
  <w:num w:numId="20" w16cid:durableId="2081247481">
    <w:abstractNumId w:val="3"/>
  </w:num>
  <w:num w:numId="21" w16cid:durableId="1496265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368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23CF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58F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139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71D8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6F5B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462A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398D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C5D68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Willett, Jimmi</cp:lastModifiedBy>
  <cp:revision>7</cp:revision>
  <cp:lastPrinted>2024-03-21T17:34:00Z</cp:lastPrinted>
  <dcterms:created xsi:type="dcterms:W3CDTF">2024-02-09T16:01:00Z</dcterms:created>
  <dcterms:modified xsi:type="dcterms:W3CDTF">2024-03-21T17:38:00Z</dcterms:modified>
</cp:coreProperties>
</file>