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12C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Board Memo</w:t>
      </w:r>
    </w:p>
    <w:p w14:paraId="7430AE90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0AA5B264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DATE: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/18/2024</w:t>
      </w:r>
    </w:p>
    <w:p w14:paraId="11B96559" w14:textId="77777777" w:rsidR="003F4A4C" w:rsidRDefault="003F4A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071B198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ITEM DETAILS:</w:t>
      </w:r>
    </w:p>
    <w:p w14:paraId="74B6D8C6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School/Department </w:t>
      </w:r>
    </w:p>
    <w:p w14:paraId="25A72BDA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Learning Support Services</w:t>
      </w:r>
    </w:p>
    <w:p w14:paraId="194A10DB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Vendor or Grant Issuer</w:t>
      </w:r>
    </w:p>
    <w:p w14:paraId="4975600C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Amplify</w:t>
      </w:r>
      <w:r>
        <w:rPr>
          <w:rFonts w:ascii="Calibri" w:eastAsia="Calibri" w:hAnsi="Calibri" w:cs="Calibri"/>
          <w:sz w:val="22"/>
          <w:szCs w:val="22"/>
        </w:rPr>
        <w:t xml:space="preserve"> - Professional Development Training</w:t>
      </w:r>
    </w:p>
    <w:p w14:paraId="36F298EE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Product or Grant Name</w:t>
      </w:r>
    </w:p>
    <w:p w14:paraId="13E1C3DF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Core Knowledge Language Arts (CKLA)</w:t>
      </w:r>
    </w:p>
    <w:p w14:paraId="5723FA95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Date/Term (Beginning and End Dates/Year)</w:t>
      </w:r>
    </w:p>
    <w:p w14:paraId="1A51054A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7/1/2024 – 6/30/202</w:t>
      </w:r>
      <w:r>
        <w:rPr>
          <w:rFonts w:ascii="Calibri" w:eastAsia="Calibri" w:hAnsi="Calibri" w:cs="Calibri"/>
        </w:rPr>
        <w:t>5</w:t>
      </w:r>
    </w:p>
    <w:p w14:paraId="3144B596" w14:textId="77777777" w:rsidR="003F4A4C" w:rsidRDefault="003F4A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14:paraId="33F6FCD5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APPLICABLE BOARD POLICY &amp; STRATEGIC PLAN GOAL:  </w:t>
      </w:r>
    </w:p>
    <w:p w14:paraId="254E39D8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1B Boone County Schools will ensure all students will receive rigorous and engaging instruction via a guaranteed and viable curriculum in every classroom, every day: 1) Develop and implement consistent instructional frameworks at each level in all schools,</w:t>
      </w:r>
      <w:r>
        <w:rPr>
          <w:color w:val="000000"/>
          <w:sz w:val="22"/>
          <w:szCs w:val="22"/>
        </w:rPr>
        <w:t xml:space="preserve"> and 2) Implement a Multi-Tiered System of Supports (MTSS) that meets the learning needs of struggling learners. </w:t>
      </w:r>
    </w:p>
    <w:p w14:paraId="450DCB5E" w14:textId="77777777" w:rsidR="003F4A4C" w:rsidRDefault="003F4A4C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20"/>
          <w:szCs w:val="20"/>
        </w:rPr>
      </w:pPr>
    </w:p>
    <w:p w14:paraId="3D3F9BF5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DESCRIBE USE OF CONTRACT/PURCHASE/AGREEMENT</w:t>
      </w:r>
    </w:p>
    <w:p w14:paraId="4C4ED26E" w14:textId="77777777" w:rsidR="003F4A4C" w:rsidRDefault="00D962A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Amplify CKLA is the recommended core instruction program per SB 9 regulation. It is a K-5 program</w:t>
      </w:r>
      <w:r>
        <w:rPr>
          <w:sz w:val="22"/>
          <w:szCs w:val="22"/>
        </w:rPr>
        <w:t xml:space="preserve"> that combines rich, diverse content knowledge in history, science, literature, and the arts with systematic, research-based foundational skills instruction and is grounded in the Science of Reading. Amplify CKLA meets the criteria on </w:t>
      </w:r>
      <w:proofErr w:type="spellStart"/>
      <w:r>
        <w:rPr>
          <w:sz w:val="22"/>
          <w:szCs w:val="22"/>
        </w:rPr>
        <w:t>EdReports</w:t>
      </w:r>
      <w:proofErr w:type="spellEnd"/>
      <w:r>
        <w:rPr>
          <w:sz w:val="22"/>
          <w:szCs w:val="22"/>
        </w:rPr>
        <w:t xml:space="preserve"> and ESSA in</w:t>
      </w:r>
      <w:r>
        <w:rPr>
          <w:sz w:val="22"/>
          <w:szCs w:val="22"/>
        </w:rPr>
        <w:t xml:space="preserve"> order to be identified as a </w:t>
      </w:r>
      <w:proofErr w:type="gramStart"/>
      <w:r>
        <w:rPr>
          <w:sz w:val="22"/>
          <w:szCs w:val="22"/>
        </w:rPr>
        <w:t>High Quality</w:t>
      </w:r>
      <w:proofErr w:type="gramEnd"/>
      <w:r>
        <w:rPr>
          <w:sz w:val="22"/>
          <w:szCs w:val="22"/>
        </w:rPr>
        <w:t xml:space="preserve"> Instructional Resource (HQIR) and will be used to implement our elementary instructional framework (Strategic Plan Goal 1B-1) and Tier 1 instruction for MTSS (Strategic Plan Goal 1B-3). </w:t>
      </w:r>
    </w:p>
    <w:p w14:paraId="06EBAA4B" w14:textId="77777777" w:rsidR="003F4A4C" w:rsidRDefault="003F4A4C">
      <w:pPr>
        <w:widowControl w:val="0"/>
        <w:rPr>
          <w:sz w:val="12"/>
          <w:szCs w:val="12"/>
        </w:rPr>
      </w:pPr>
    </w:p>
    <w:p w14:paraId="19F0BB0B" w14:textId="77777777" w:rsidR="003F4A4C" w:rsidRDefault="00D962A3">
      <w:pPr>
        <w:widowContro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>This purchase provides sus</w:t>
      </w:r>
      <w:r>
        <w:rPr>
          <w:sz w:val="22"/>
          <w:szCs w:val="22"/>
        </w:rPr>
        <w:t>tained professional learning for all K-5 teachers throughout the first year of CKLA implementation.</w:t>
      </w:r>
    </w:p>
    <w:p w14:paraId="43444686" w14:textId="77777777" w:rsidR="003F4A4C" w:rsidRDefault="003F4A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D525EFE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FUNDING FOR PURCHASES AND OTHER REQUESTS:</w:t>
      </w:r>
    </w:p>
    <w:p w14:paraId="4C1307B8" w14:textId="77777777" w:rsidR="003F4A4C" w:rsidRDefault="00D962A3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Total Cost</w:t>
      </w:r>
    </w:p>
    <w:p w14:paraId="111C08B2" w14:textId="77777777" w:rsidR="003F4A4C" w:rsidRDefault="00D962A3">
      <w:pPr>
        <w:ind w:left="270"/>
        <w:rPr>
          <w:rFonts w:ascii="Calibri" w:eastAsia="Calibri" w:hAnsi="Calibri" w:cs="Calibri"/>
        </w:rPr>
      </w:pPr>
      <w:r>
        <w:t>$112,300.00</w:t>
      </w:r>
    </w:p>
    <w:p w14:paraId="7B8648E3" w14:textId="77777777" w:rsidR="003F4A4C" w:rsidRDefault="00D962A3">
      <w:pPr>
        <w:ind w:left="27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Funding Source</w:t>
      </w:r>
    </w:p>
    <w:p w14:paraId="69A71D74" w14:textId="77777777" w:rsidR="003F4A4C" w:rsidRDefault="00D962A3">
      <w:pPr>
        <w:ind w:lef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ARP ESSER</w:t>
      </w:r>
    </w:p>
    <w:p w14:paraId="4B21E80C" w14:textId="77777777" w:rsidR="003F4A4C" w:rsidRDefault="00D962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*If more than one funding source, list below along with amount or percent for each source</w:t>
      </w:r>
    </w:p>
    <w:p w14:paraId="6ECFE654" w14:textId="77777777" w:rsidR="003F4A4C" w:rsidRDefault="00D962A3">
      <w:pPr>
        <w:ind w:left="27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NA</w:t>
      </w:r>
    </w:p>
    <w:p w14:paraId="38C419C7" w14:textId="77777777" w:rsidR="003F4A4C" w:rsidRDefault="003F4A4C">
      <w:pPr>
        <w:rPr>
          <w:rFonts w:ascii="Calibri" w:eastAsia="Calibri" w:hAnsi="Calibri" w:cs="Calibri"/>
          <w:b/>
          <w:sz w:val="20"/>
          <w:szCs w:val="20"/>
        </w:rPr>
      </w:pPr>
    </w:p>
    <w:p w14:paraId="561DCB79" w14:textId="77777777" w:rsidR="003F4A4C" w:rsidRDefault="00D962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 THIS IS A GRANT, ENTER AMOUNT TO BE AWARDED:</w:t>
      </w:r>
    </w:p>
    <w:p w14:paraId="5013B52D" w14:textId="77777777" w:rsidR="003F4A4C" w:rsidRDefault="00D962A3">
      <w:r>
        <w:rPr>
          <w:rFonts w:ascii="Calibri" w:eastAsia="Calibri" w:hAnsi="Calibri" w:cs="Calibri"/>
          <w:sz w:val="22"/>
          <w:szCs w:val="22"/>
        </w:rPr>
        <w:t>NA</w:t>
      </w:r>
    </w:p>
    <w:p w14:paraId="51CDCD3F" w14:textId="77777777" w:rsidR="003F4A4C" w:rsidRDefault="00D962A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RECOMMENDATION:</w:t>
      </w:r>
    </w:p>
    <w:p w14:paraId="5F47C260" w14:textId="77777777" w:rsidR="003F4A4C" w:rsidRDefault="00D962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recommend the Board approve this contract between Amplify and Boone County Schools as presented.</w:t>
      </w:r>
    </w:p>
    <w:p w14:paraId="5EF8CA92" w14:textId="77777777" w:rsidR="003F4A4C" w:rsidRDefault="00D962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Dr. Jim Detwiler, Deputy Superintendent / CAO</w:t>
      </w:r>
    </w:p>
    <w:p w14:paraId="098019E2" w14:textId="77777777" w:rsidR="003F4A4C" w:rsidRDefault="003F4A4C">
      <w:pPr>
        <w:rPr>
          <w:rFonts w:ascii="Calibri" w:eastAsia="Calibri" w:hAnsi="Calibri" w:cs="Calibri"/>
          <w:b/>
          <w:sz w:val="16"/>
          <w:szCs w:val="16"/>
        </w:rPr>
      </w:pPr>
    </w:p>
    <w:p w14:paraId="126DBA96" w14:textId="77777777" w:rsidR="003F4A4C" w:rsidRDefault="00D962A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CONTACT PERSON: (submitter)</w:t>
      </w:r>
    </w:p>
    <w:p w14:paraId="169BCAE9" w14:textId="77777777" w:rsidR="003F4A4C" w:rsidRDefault="00D962A3">
      <w:pPr>
        <w:rPr>
          <w:color w:val="80808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Jenny Watson, Assistant Superintendent</w:t>
      </w:r>
    </w:p>
    <w:sectPr w:rsidR="003F4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36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5FD4" w14:textId="77777777" w:rsidR="00000000" w:rsidRDefault="00D962A3">
      <w:r>
        <w:separator/>
      </w:r>
    </w:p>
  </w:endnote>
  <w:endnote w:type="continuationSeparator" w:id="0">
    <w:p w14:paraId="4E85EAE4" w14:textId="77777777" w:rsidR="00000000" w:rsidRDefault="00D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3D2C" w14:textId="77777777" w:rsidR="003F4A4C" w:rsidRDefault="003F4A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760A" w14:textId="77777777" w:rsidR="003F4A4C" w:rsidRDefault="003F4A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2626" w14:textId="77777777" w:rsidR="003F4A4C" w:rsidRDefault="00D962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Board Memo V4.0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0BE2" w14:textId="77777777" w:rsidR="00000000" w:rsidRDefault="00D962A3">
      <w:r>
        <w:separator/>
      </w:r>
    </w:p>
  </w:footnote>
  <w:footnote w:type="continuationSeparator" w:id="0">
    <w:p w14:paraId="301F7920" w14:textId="77777777" w:rsidR="00000000" w:rsidRDefault="00D9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E35" w14:textId="77777777" w:rsidR="003F4A4C" w:rsidRDefault="003F4A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A784" w14:textId="77777777" w:rsidR="003F4A4C" w:rsidRDefault="003F4A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DCFD" w14:textId="77777777" w:rsidR="003F4A4C" w:rsidRDefault="00D962A3">
    <w:pPr>
      <w:ind w:left="3600" w:hanging="3600"/>
      <w:rPr>
        <w:rFonts w:ascii="Arial Black" w:eastAsia="Arial Black" w:hAnsi="Arial Black" w:cs="Arial Black"/>
        <w:b/>
        <w:color w:val="1F497D"/>
        <w:sz w:val="22"/>
        <w:szCs w:val="22"/>
      </w:rPr>
    </w:pPr>
    <w:r>
      <w:rPr>
        <w:rFonts w:ascii="Arial Black" w:eastAsia="Arial Black" w:hAnsi="Arial Black" w:cs="Arial Black"/>
        <w:b/>
        <w:color w:val="1F497D"/>
        <w:sz w:val="22"/>
        <w:szCs w:val="22"/>
      </w:rPr>
      <w:t>Boone County Board of Education Members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CAB90C" wp14:editId="3329D91A">
          <wp:simplePos x="0" y="0"/>
          <wp:positionH relativeFrom="column">
            <wp:posOffset>4309110</wp:posOffset>
          </wp:positionH>
          <wp:positionV relativeFrom="paragraph">
            <wp:posOffset>-104772</wp:posOffset>
          </wp:positionV>
          <wp:extent cx="2566670" cy="80010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DB8604" w14:textId="77777777" w:rsidR="003F4A4C" w:rsidRDefault="00D962A3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Mr. Jesse Parks, Board Chair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59B11275" w14:textId="77777777" w:rsidR="003F4A4C" w:rsidRDefault="00D962A3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Dr. Maria Brown, Vice Chair     </w:t>
    </w:r>
  </w:p>
  <w:p w14:paraId="791DE585" w14:textId="77777777" w:rsidR="003F4A4C" w:rsidRDefault="00D962A3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Ms. Karen Byrd</w:t>
    </w:r>
  </w:p>
  <w:p w14:paraId="0AFB296A" w14:textId="77777777" w:rsidR="003F4A4C" w:rsidRDefault="00D962A3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Mrs. Carolyn Wolfe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>
      <w:rPr>
        <w:b/>
        <w:color w:val="000000"/>
        <w:sz w:val="20"/>
        <w:szCs w:val="20"/>
      </w:rPr>
      <w:t xml:space="preserve">     </w:t>
    </w:r>
    <w:r>
      <w:rPr>
        <w:b/>
        <w:color w:val="000000"/>
        <w:sz w:val="20"/>
        <w:szCs w:val="20"/>
      </w:rPr>
      <w:tab/>
      <w:t xml:space="preserve"> 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</w:p>
  <w:p w14:paraId="607071FE" w14:textId="77777777" w:rsidR="003F4A4C" w:rsidRDefault="00D962A3">
    <w:pPr>
      <w:pBdr>
        <w:top w:val="nil"/>
        <w:left w:val="nil"/>
        <w:bottom w:val="nil"/>
        <w:right w:val="nil"/>
        <w:between w:val="nil"/>
      </w:pBdr>
      <w:rPr>
        <w:color w:val="1F497D"/>
        <w:sz w:val="20"/>
        <w:szCs w:val="20"/>
      </w:rPr>
    </w:pPr>
    <w:r>
      <w:rPr>
        <w:b/>
        <w:color w:val="000000"/>
        <w:sz w:val="20"/>
        <w:szCs w:val="20"/>
      </w:rPr>
      <w:t>Mrs. Cindy Young</w:t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</w:r>
    <w:r>
      <w:rPr>
        <w:b/>
        <w:color w:val="000000"/>
        <w:sz w:val="20"/>
        <w:szCs w:val="20"/>
      </w:rPr>
      <w:tab/>
      <w:t>Mr. Matthew Turner, Superintendent</w:t>
    </w:r>
  </w:p>
  <w:p w14:paraId="54D1F6BD" w14:textId="77777777" w:rsidR="003F4A4C" w:rsidRDefault="003F4A4C">
    <w:pPr>
      <w:ind w:left="4680"/>
      <w:jc w:val="right"/>
      <w:rPr>
        <w:rFonts w:ascii="Arial" w:eastAsia="Arial" w:hAnsi="Arial" w:cs="Arial"/>
        <w:color w:val="1F497D"/>
        <w:sz w:val="20"/>
        <w:szCs w:val="20"/>
      </w:rPr>
    </w:pPr>
  </w:p>
  <w:p w14:paraId="15F385DB" w14:textId="77777777" w:rsidR="003F4A4C" w:rsidRDefault="00D962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hanging="3600"/>
      <w:rPr>
        <w:b/>
        <w:color w:val="800000"/>
        <w:sz w:val="20"/>
        <w:szCs w:val="20"/>
      </w:rPr>
    </w:pPr>
    <w:r>
      <w:rPr>
        <w:b/>
        <w:color w:val="6F191E"/>
        <w:sz w:val="20"/>
        <w:szCs w:val="20"/>
      </w:rPr>
      <w:t xml:space="preserve">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7A88D1" wp14:editId="62DFB9FA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9513" y="3779683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26262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50800</wp:posOffset>
              </wp:positionV>
              <wp:extent cx="635" cy="127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4C"/>
    <w:rsid w:val="003F4A4C"/>
    <w:rsid w:val="00D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3A01"/>
  <w15:docId w15:val="{73219946-4E0E-4613-95D1-4443609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hgHOEkSvcqKkK2Aaxn9mFUBkow==">CgMxLjA4AHIhMVpvSzJ4MVpEOVlRWmctbGZLN2hCUUdiTk5nYXFVeDRw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4</DocSecurity>
  <Lines>13</Lines>
  <Paragraphs>3</Paragraphs>
  <ScaleCrop>false</ScaleCrop>
  <Company>Boone County Schools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Ashley, Michelle</cp:lastModifiedBy>
  <cp:revision>2</cp:revision>
  <cp:lastPrinted>2024-03-29T13:06:00Z</cp:lastPrinted>
  <dcterms:created xsi:type="dcterms:W3CDTF">2024-03-29T13:07:00Z</dcterms:created>
  <dcterms:modified xsi:type="dcterms:W3CDTF">2024-03-29T13:07:00Z</dcterms:modified>
</cp:coreProperties>
</file>