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34B1" w14:textId="77777777" w:rsidR="00E25950" w:rsidRDefault="00E234C3">
      <w:pPr>
        <w:rPr>
          <w:sz w:val="20"/>
          <w:szCs w:val="20"/>
        </w:rPr>
      </w:pPr>
      <w:r>
        <w:rPr>
          <w:sz w:val="20"/>
          <w:szCs w:val="20"/>
        </w:rPr>
        <w:t xml:space="preserve">Nick Greer  </w:t>
      </w:r>
      <w:r>
        <w:rPr>
          <w:rFonts w:ascii="Arial Black" w:eastAsia="Arial Black" w:hAnsi="Arial Black" w:cs="Arial Black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5505 North Bend Rd            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7994961" wp14:editId="1EA0B461">
            <wp:simplePos x="0" y="0"/>
            <wp:positionH relativeFrom="column">
              <wp:posOffset>2794635</wp:posOffset>
            </wp:positionH>
            <wp:positionV relativeFrom="paragraph">
              <wp:posOffset>-66039</wp:posOffset>
            </wp:positionV>
            <wp:extent cx="1257300" cy="109728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DC480A" w14:textId="77777777" w:rsidR="00E25950" w:rsidRDefault="00E234C3">
      <w:pPr>
        <w:pStyle w:val="Heading1"/>
        <w:jc w:val="left"/>
      </w:pPr>
      <w:r>
        <w:rPr>
          <w:sz w:val="18"/>
          <w:szCs w:val="18"/>
        </w:rPr>
        <w:t>Director of Transportation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Burlington, KY 41005                     </w:t>
      </w:r>
    </w:p>
    <w:p w14:paraId="68C47B07" w14:textId="77777777" w:rsidR="00E25950" w:rsidRDefault="00E234C3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Phone:(859)384-5340</w:t>
      </w:r>
    </w:p>
    <w:p w14:paraId="54B09BC0" w14:textId="77777777" w:rsidR="00E25950" w:rsidRDefault="00E234C3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Fax</w:t>
      </w:r>
      <w:proofErr w:type="gramStart"/>
      <w:r>
        <w:t>:  (</w:t>
      </w:r>
      <w:proofErr w:type="gramEnd"/>
      <w:r>
        <w:t>859)384-5344</w:t>
      </w:r>
    </w:p>
    <w:p w14:paraId="1653F749" w14:textId="77777777" w:rsidR="00E25950" w:rsidRDefault="00E25950">
      <w:pPr>
        <w:jc w:val="center"/>
      </w:pPr>
    </w:p>
    <w:p w14:paraId="2E425987" w14:textId="77777777" w:rsidR="00E25950" w:rsidRDefault="00E234C3">
      <w:pPr>
        <w:jc w:val="center"/>
        <w:rPr>
          <w:sz w:val="20"/>
          <w:szCs w:val="20"/>
        </w:rPr>
      </w:pPr>
      <w:r>
        <w:t xml:space="preserve">BOONE COUNTY SCHOOLS TRANSPORTATION DEPARTMENT </w:t>
      </w:r>
      <w:r>
        <w:rPr>
          <w:sz w:val="20"/>
          <w:szCs w:val="20"/>
        </w:rPr>
        <w:t xml:space="preserve">                                        </w:t>
      </w:r>
    </w:p>
    <w:p w14:paraId="427157C0" w14:textId="77777777" w:rsidR="00E25950" w:rsidRDefault="00E234C3">
      <w:pPr>
        <w:tabs>
          <w:tab w:val="right" w:pos="108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634B22D" wp14:editId="7EA42004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766560" cy="38100"/>
                <wp:effectExtent l="0" t="0" r="0" b="0"/>
                <wp:wrapTopAndBottom distT="0" dist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720" y="378000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766560" cy="381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656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403413" w14:textId="77777777" w:rsidR="00E25950" w:rsidRDefault="00E25950">
      <w:pPr>
        <w:spacing w:after="200" w:line="276" w:lineRule="auto"/>
        <w:rPr>
          <w:rFonts w:ascii="Open Sans" w:eastAsia="Open Sans" w:hAnsi="Open Sans" w:cs="Open Sans"/>
        </w:rPr>
      </w:pPr>
    </w:p>
    <w:p w14:paraId="671A6FC7" w14:textId="77777777" w:rsidR="00E25950" w:rsidRDefault="00E234C3">
      <w:pPr>
        <w:spacing w:line="276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Surplus Bus 36 and Bus 37 to Perry County</w:t>
      </w:r>
    </w:p>
    <w:p w14:paraId="7C3F0BF1" w14:textId="77777777" w:rsidR="00E25950" w:rsidRDefault="00E25950">
      <w:pPr>
        <w:spacing w:line="276" w:lineRule="auto"/>
        <w:rPr>
          <w:rFonts w:ascii="Arial" w:eastAsia="Arial" w:hAnsi="Arial" w:cs="Arial"/>
          <w:b w:val="0"/>
          <w:sz w:val="22"/>
          <w:szCs w:val="22"/>
        </w:rPr>
      </w:pPr>
    </w:p>
    <w:p w14:paraId="19BA16E9" w14:textId="77777777" w:rsidR="00E25950" w:rsidRDefault="00E234C3">
      <w:pPr>
        <w:spacing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Mr. McArtor,</w:t>
      </w:r>
    </w:p>
    <w:p w14:paraId="130DB3F3" w14:textId="77777777" w:rsidR="00E25950" w:rsidRDefault="00E25950">
      <w:pPr>
        <w:spacing w:line="276" w:lineRule="auto"/>
        <w:rPr>
          <w:rFonts w:ascii="Arial" w:eastAsia="Arial" w:hAnsi="Arial" w:cs="Arial"/>
          <w:b w:val="0"/>
        </w:rPr>
      </w:pPr>
    </w:p>
    <w:p w14:paraId="0FBD39D0" w14:textId="77777777" w:rsidR="00E25950" w:rsidRDefault="00E234C3">
      <w:pPr>
        <w:spacing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I am requesting that we surplus two buses to Perry County Schools. I would like to surplus Bus 36 and Bus 37. Perry County Transportation Director Shannon Hoskins has accepted the price of $10,000 per bus. </w:t>
      </w:r>
    </w:p>
    <w:p w14:paraId="695F8D71" w14:textId="77777777" w:rsidR="00E25950" w:rsidRDefault="00E25950">
      <w:pPr>
        <w:spacing w:line="276" w:lineRule="auto"/>
        <w:rPr>
          <w:rFonts w:ascii="Arial" w:eastAsia="Arial" w:hAnsi="Arial" w:cs="Arial"/>
          <w:b w:val="0"/>
        </w:rPr>
      </w:pPr>
    </w:p>
    <w:p w14:paraId="11C220B0" w14:textId="77777777" w:rsidR="00E25950" w:rsidRDefault="00E234C3">
      <w:pPr>
        <w:spacing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The current depreciation value of these buses </w:t>
      </w:r>
      <w:proofErr w:type="gramStart"/>
      <w:r>
        <w:rPr>
          <w:rFonts w:ascii="Arial" w:eastAsia="Arial" w:hAnsi="Arial" w:cs="Arial"/>
          <w:b w:val="0"/>
        </w:rPr>
        <w:t>are</w:t>
      </w:r>
      <w:proofErr w:type="gramEnd"/>
      <w:r>
        <w:rPr>
          <w:rFonts w:ascii="Arial" w:eastAsia="Arial" w:hAnsi="Arial" w:cs="Arial"/>
          <w:b w:val="0"/>
        </w:rPr>
        <w:t xml:space="preserve"> $7,396.50 each as of the KDE 2023-2023 inventory. The estimated 2023-2024 depreciation value is $6,742 each. The cash value of these vehicles is estimated to be between $6,742 - $8,241 each. However, the value was higher when we delivered the buses to Perry County originally as they were delivered in September of 2022. Both buses are 2016 </w:t>
      </w:r>
      <w:proofErr w:type="spellStart"/>
      <w:r>
        <w:rPr>
          <w:rFonts w:ascii="Arial" w:eastAsia="Arial" w:hAnsi="Arial" w:cs="Arial"/>
          <w:b w:val="0"/>
        </w:rPr>
        <w:t>BlueBird</w:t>
      </w:r>
      <w:proofErr w:type="spellEnd"/>
      <w:r>
        <w:rPr>
          <w:rFonts w:ascii="Arial" w:eastAsia="Arial" w:hAnsi="Arial" w:cs="Arial"/>
          <w:b w:val="0"/>
        </w:rPr>
        <w:t xml:space="preserve"> model year. At eight years old these buses realistically only have about four more years of functionality.</w:t>
      </w:r>
    </w:p>
    <w:p w14:paraId="5F6CC458" w14:textId="77777777" w:rsidR="00E25950" w:rsidRDefault="00E25950">
      <w:pPr>
        <w:spacing w:line="276" w:lineRule="auto"/>
        <w:rPr>
          <w:rFonts w:ascii="Arial" w:eastAsia="Arial" w:hAnsi="Arial" w:cs="Arial"/>
          <w:b w:val="0"/>
        </w:rPr>
      </w:pPr>
    </w:p>
    <w:p w14:paraId="6AB55DF3" w14:textId="7843D4DF" w:rsidR="00E25950" w:rsidRDefault="00E234C3">
      <w:pPr>
        <w:spacing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I believe the offer of $10,000 is a fair price for each bus. I recommend we surplus these vehicles. </w:t>
      </w:r>
    </w:p>
    <w:p w14:paraId="5D4A6446" w14:textId="77777777" w:rsidR="000F7850" w:rsidRDefault="000F7850">
      <w:pPr>
        <w:spacing w:line="276" w:lineRule="auto"/>
        <w:rPr>
          <w:rFonts w:ascii="Arial" w:eastAsia="Arial" w:hAnsi="Arial" w:cs="Arial"/>
          <w:b w:val="0"/>
        </w:rPr>
      </w:pPr>
    </w:p>
    <w:p w14:paraId="4AE22864" w14:textId="252E3213" w:rsidR="00E25950" w:rsidRDefault="000F7850">
      <w:pPr>
        <w:spacing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T</w:t>
      </w:r>
      <w:r w:rsidR="00E234C3">
        <w:rPr>
          <w:rFonts w:ascii="Arial" w:eastAsia="Arial" w:hAnsi="Arial" w:cs="Arial"/>
          <w:b w:val="0"/>
        </w:rPr>
        <w:t xml:space="preserve">hank you for your consideration. </w:t>
      </w:r>
    </w:p>
    <w:p w14:paraId="61345A7E" w14:textId="77777777" w:rsidR="00E25950" w:rsidRDefault="00E25950">
      <w:pPr>
        <w:spacing w:line="276" w:lineRule="auto"/>
        <w:rPr>
          <w:rFonts w:ascii="Arial" w:eastAsia="Arial" w:hAnsi="Arial" w:cs="Arial"/>
          <w:b w:val="0"/>
        </w:rPr>
      </w:pPr>
    </w:p>
    <w:p w14:paraId="30808FA2" w14:textId="77777777" w:rsidR="00E25950" w:rsidRDefault="00E25950">
      <w:pPr>
        <w:spacing w:line="276" w:lineRule="auto"/>
        <w:rPr>
          <w:rFonts w:ascii="Arial" w:eastAsia="Arial" w:hAnsi="Arial" w:cs="Arial"/>
          <w:b w:val="0"/>
        </w:rPr>
      </w:pPr>
    </w:p>
    <w:p w14:paraId="4F12F6FE" w14:textId="77777777" w:rsidR="00E25950" w:rsidRDefault="00E234C3">
      <w:pPr>
        <w:spacing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Thank you,</w:t>
      </w:r>
    </w:p>
    <w:p w14:paraId="723A6642" w14:textId="77777777" w:rsidR="00E234C3" w:rsidRDefault="00E234C3">
      <w:pPr>
        <w:spacing w:line="276" w:lineRule="auto"/>
        <w:rPr>
          <w:rFonts w:ascii="Arial" w:eastAsia="Arial" w:hAnsi="Arial" w:cs="Arial"/>
          <w:b w:val="0"/>
        </w:rPr>
      </w:pPr>
    </w:p>
    <w:p w14:paraId="57D162E0" w14:textId="4571F1F4" w:rsidR="00E25950" w:rsidRDefault="00E234C3">
      <w:pPr>
        <w:spacing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Nick Greer</w:t>
      </w:r>
    </w:p>
    <w:p w14:paraId="3F5C00C5" w14:textId="6578AE80" w:rsidR="00E234C3" w:rsidRDefault="00E234C3">
      <w:pPr>
        <w:spacing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Transportation Director</w:t>
      </w:r>
    </w:p>
    <w:p w14:paraId="61CB5650" w14:textId="225BFF34" w:rsidR="00E234C3" w:rsidRDefault="00E234C3">
      <w:pPr>
        <w:spacing w:line="276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Boone County Schools</w:t>
      </w:r>
    </w:p>
    <w:p w14:paraId="16CB12B4" w14:textId="77777777" w:rsidR="00E25950" w:rsidRDefault="00E25950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sectPr w:rsidR="00E25950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D3D8" w14:textId="77777777" w:rsidR="008A16A8" w:rsidRDefault="008A16A8">
      <w:r>
        <w:separator/>
      </w:r>
    </w:p>
  </w:endnote>
  <w:endnote w:type="continuationSeparator" w:id="0">
    <w:p w14:paraId="6ECDE666" w14:textId="77777777" w:rsidR="008A16A8" w:rsidRDefault="008A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4A3C" w14:textId="77777777" w:rsidR="00E25950" w:rsidRDefault="00E234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   “Achieving Excellence Together.”</w:t>
    </w:r>
  </w:p>
  <w:p w14:paraId="78BDAE65" w14:textId="77777777" w:rsidR="00E25950" w:rsidRDefault="00E259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C781" w14:textId="77777777" w:rsidR="008A16A8" w:rsidRDefault="008A16A8">
      <w:r>
        <w:separator/>
      </w:r>
    </w:p>
  </w:footnote>
  <w:footnote w:type="continuationSeparator" w:id="0">
    <w:p w14:paraId="77DA7268" w14:textId="77777777" w:rsidR="008A16A8" w:rsidRDefault="008A1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50"/>
    <w:rsid w:val="000F7850"/>
    <w:rsid w:val="00263988"/>
    <w:rsid w:val="003D0739"/>
    <w:rsid w:val="008A16A8"/>
    <w:rsid w:val="00E234C3"/>
    <w:rsid w:val="00E2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406B"/>
  <w15:docId w15:val="{B753DA41-F30D-4F62-AA3A-0FBF1E1D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ExtraBold" w:eastAsia="Open Sans ExtraBold" w:hAnsi="Open Sans ExtraBold" w:cs="Open Sans ExtraBold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right"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1120</Characters>
  <Application>Microsoft Office Word</Application>
  <DocSecurity>0</DocSecurity>
  <Lines>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Greer, Nicholas</dc:creator>
  <cp:lastModifiedBy>Grant, Donny</cp:lastModifiedBy>
  <cp:revision>2</cp:revision>
  <cp:lastPrinted>2024-02-20T12:47:00Z</cp:lastPrinted>
  <dcterms:created xsi:type="dcterms:W3CDTF">2024-02-20T13:09:00Z</dcterms:created>
  <dcterms:modified xsi:type="dcterms:W3CDTF">2024-02-20T13:09:00Z</dcterms:modified>
</cp:coreProperties>
</file>