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27232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1122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3A0DC06" w:rsidR="006F0552" w:rsidRPr="00716300" w:rsidRDefault="00F2112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3F63E68" w:rsidR="00DE0B82" w:rsidRPr="00716300" w:rsidRDefault="00F211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Kentucky Association of School Administrators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D04676C" w:rsidR="00DE0B82" w:rsidRPr="00716300" w:rsidRDefault="00F2112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KASA Education Law &amp; Finance Institute Conference-Matt Turner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88BD61F" w:rsidR="008A2749" w:rsidRPr="008A2749" w:rsidRDefault="00F211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March 2</w:t>
          </w:r>
          <w:r w:rsidR="00E2387F"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</w:rPr>
            <w:t>-22, 2024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D520CB5" w:rsidR="00D072A8" w:rsidRPr="00DE0B82" w:rsidRDefault="00F2112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2D23B57" w:rsidR="00D072A8" w:rsidRPr="006F0552" w:rsidRDefault="00F2112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 Turner to attend the </w:t>
          </w:r>
          <w:r w:rsidR="009C1056">
            <w:rPr>
              <w:rFonts w:asciiTheme="minorHAnsi" w:hAnsiTheme="minorHAnsi" w:cstheme="minorHAnsi"/>
            </w:rPr>
            <w:t xml:space="preserve">KASA </w:t>
          </w:r>
          <w:r>
            <w:rPr>
              <w:rFonts w:asciiTheme="minorHAnsi" w:hAnsiTheme="minorHAnsi" w:cstheme="minorHAnsi"/>
            </w:rPr>
            <w:t>2024 Education Law &amp; Finance Institute Conference in Lexington, KY on March 2</w:t>
          </w:r>
          <w:r w:rsidR="00154C9D"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</w:rPr>
            <w:t>-22, 2024</w:t>
          </w:r>
          <w:r w:rsidR="00154C9D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in the amount of $</w:t>
          </w:r>
          <w:r w:rsidR="00154C9D">
            <w:rPr>
              <w:rFonts w:asciiTheme="minorHAnsi" w:hAnsiTheme="minorHAnsi" w:cstheme="minorHAnsi"/>
            </w:rPr>
            <w:t>914.96.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5133152" w:rsidR="00D072A8" w:rsidRPr="006F0552" w:rsidRDefault="00154C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$914.96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D951E66" w:rsidR="00DE0B82" w:rsidRDefault="00F211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5710CE12" w14:textId="012AFE62" w:rsidR="00F21122" w:rsidRPr="006F0552" w:rsidRDefault="00F21122" w:rsidP="00F21122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to approve Matt Turner attending </w:t>
          </w:r>
          <w:sdt>
            <w:sdtPr>
              <w:rPr>
                <w:rFonts w:asciiTheme="minorHAnsi" w:hAnsiTheme="minorHAnsi" w:cstheme="minorHAnsi"/>
              </w:rPr>
              <w:id w:val="1902942469"/>
              <w:placeholder>
                <w:docPart w:val="E11A595758C1410E8144F7236F4239CC"/>
              </w:placeholder>
            </w:sdtPr>
            <w:sdtEndPr/>
            <w:sdtContent>
              <w:r>
                <w:rPr>
                  <w:rFonts w:asciiTheme="minorHAnsi" w:hAnsiTheme="minorHAnsi" w:cstheme="minorHAnsi"/>
                </w:rPr>
                <w:t xml:space="preserve">the </w:t>
              </w:r>
              <w:r w:rsidR="009C1056">
                <w:rPr>
                  <w:rFonts w:asciiTheme="minorHAnsi" w:hAnsiTheme="minorHAnsi" w:cstheme="minorHAnsi"/>
                </w:rPr>
                <w:t xml:space="preserve">KASA </w:t>
              </w:r>
              <w:r>
                <w:rPr>
                  <w:rFonts w:asciiTheme="minorHAnsi" w:hAnsiTheme="minorHAnsi" w:cstheme="minorHAnsi"/>
                </w:rPr>
                <w:t>2024 Education Law &amp; Finance Institute Conference in Lexington, KY on March 2</w:t>
              </w:r>
              <w:r w:rsidR="00154C9D">
                <w:rPr>
                  <w:rFonts w:asciiTheme="minorHAnsi" w:hAnsiTheme="minorHAnsi" w:cstheme="minorHAnsi"/>
                </w:rPr>
                <w:t>0</w:t>
              </w:r>
              <w:r>
                <w:rPr>
                  <w:rFonts w:asciiTheme="minorHAnsi" w:hAnsiTheme="minorHAnsi" w:cstheme="minorHAnsi"/>
                </w:rPr>
                <w:t>-22, 2024, in the amount of $</w:t>
              </w:r>
              <w:r w:rsidR="00154C9D">
                <w:rPr>
                  <w:rFonts w:asciiTheme="minorHAnsi" w:hAnsiTheme="minorHAnsi" w:cstheme="minorHAnsi"/>
                </w:rPr>
                <w:t>914.96</w:t>
              </w:r>
              <w:r>
                <w:rPr>
                  <w:rFonts w:asciiTheme="minorHAnsi" w:hAnsiTheme="minorHAnsi" w:cstheme="minorHAnsi"/>
                </w:rPr>
                <w:t xml:space="preserve">, as presented.  </w:t>
              </w:r>
            </w:sdtContent>
          </w:sdt>
        </w:p>
        <w:p w14:paraId="27B3D1CE" w14:textId="3ABE6693" w:rsidR="00D072A8" w:rsidRPr="008A2749" w:rsidRDefault="007C058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2FBAA863" w:rsidR="00D072A8" w:rsidRPr="00D072A8" w:rsidRDefault="00F2112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 Turner, </w:t>
          </w:r>
          <w:proofErr w:type="gramStart"/>
          <w:r>
            <w:rPr>
              <w:rFonts w:asciiTheme="minorHAnsi" w:hAnsiTheme="minorHAnsi" w:cstheme="minorHAnsi"/>
            </w:rPr>
            <w:t>Superintendent  JN</w:t>
          </w:r>
          <w:proofErr w:type="gramEnd"/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78A3" w14:textId="77777777" w:rsidR="007C0584" w:rsidRDefault="007C0584">
      <w:r>
        <w:separator/>
      </w:r>
    </w:p>
  </w:endnote>
  <w:endnote w:type="continuationSeparator" w:id="0">
    <w:p w14:paraId="0BDE45EE" w14:textId="77777777" w:rsidR="007C0584" w:rsidRDefault="007C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62F7" w14:textId="77777777" w:rsidR="007C0584" w:rsidRDefault="007C0584">
      <w:r>
        <w:separator/>
      </w:r>
    </w:p>
  </w:footnote>
  <w:footnote w:type="continuationSeparator" w:id="0">
    <w:p w14:paraId="14140C03" w14:textId="77777777" w:rsidR="007C0584" w:rsidRDefault="007C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47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4C9D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27AC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0584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1056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87F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1122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1A595758C1410E8144F7236F42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9633-2367-484E-9332-BD9F92BDEF1A}"/>
      </w:docPartPr>
      <w:docPartBody>
        <w:p w:rsidR="000271B4" w:rsidRDefault="004710D7" w:rsidP="004710D7">
          <w:pPr>
            <w:pStyle w:val="E11A595758C1410E8144F7236F4239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271B4"/>
    <w:rsid w:val="001E4628"/>
    <w:rsid w:val="002C0E7B"/>
    <w:rsid w:val="003A03C8"/>
    <w:rsid w:val="00406556"/>
    <w:rsid w:val="00445713"/>
    <w:rsid w:val="004574D0"/>
    <w:rsid w:val="004710D7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0D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A595758C1410E8144F7236F4239CC">
    <w:name w:val="E11A595758C1410E8144F7236F4239CC"/>
    <w:rsid w:val="00471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5</cp:revision>
  <cp:lastPrinted>2021-03-03T22:03:00Z</cp:lastPrinted>
  <dcterms:created xsi:type="dcterms:W3CDTF">2024-01-18T16:07:00Z</dcterms:created>
  <dcterms:modified xsi:type="dcterms:W3CDTF">2024-01-29T14:05:00Z</dcterms:modified>
</cp:coreProperties>
</file>