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2F59FBE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7-06T00:00:00Z">
            <w:dateFormat w:val="M/d/yyyy"/>
            <w:lid w:val="en-US"/>
            <w:storeMappedDataAs w:val="dateTime"/>
            <w:calendar w:val="gregorian"/>
          </w:date>
        </w:sdtPr>
        <w:sdtContent>
          <w:r w:rsidR="000546ED">
            <w:rPr>
              <w:rFonts w:asciiTheme="minorHAnsi" w:hAnsiTheme="minorHAnsi" w:cstheme="minorHAnsi"/>
            </w:rPr>
            <w:t>7/6/2023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Content>
        <w:p w14:paraId="0BB37D0F" w14:textId="46B836AA" w:rsidR="006F0552" w:rsidRPr="00716300" w:rsidRDefault="000546E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Schools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Content>
        <w:p w14:paraId="1B703F6A" w14:textId="4D88AE68" w:rsidR="00DE0B82" w:rsidRPr="00716300" w:rsidRDefault="000546E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Text Help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Content>
        <w:p w14:paraId="1E03A576" w14:textId="0A55D70A" w:rsidR="00DE0B82" w:rsidRPr="00716300" w:rsidRDefault="000546E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Read&amp;Write</w:t>
          </w:r>
          <w:proofErr w:type="spellEnd"/>
          <w:r>
            <w:rPr>
              <w:rFonts w:asciiTheme="minorHAnsi" w:hAnsiTheme="minorHAnsi" w:cstheme="minorHAnsi"/>
            </w:rPr>
            <w:t xml:space="preserve"> Subscription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Content>
        <w:p w14:paraId="577C44B0" w14:textId="747341DC" w:rsidR="008A2749" w:rsidRPr="008A2749" w:rsidRDefault="000546E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SY 2023 - 2024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Content>
        <w:p w14:paraId="03E9A220" w14:textId="79AB2DE2" w:rsidR="00D072A8" w:rsidRPr="000546ED" w:rsidRDefault="000546ED" w:rsidP="000546ED">
          <w:pPr>
            <w:rPr>
              <w:rStyle w:val="PlaceholderText"/>
              <w:rFonts w:cstheme="minorHAnsi"/>
              <w:color w:val="auto"/>
              <w:szCs w:val="24"/>
            </w:rPr>
          </w:pPr>
          <w:r>
            <w:rPr>
              <w:rFonts w:cstheme="minorHAnsi"/>
              <w:szCs w:val="24"/>
            </w:rPr>
            <w:t>Goal 1: World Class Education, “</w:t>
          </w:r>
          <w:r>
            <w:rPr>
              <w:rFonts w:ascii="Calibri" w:hAnsi="Calibri" w:cs="Calibri"/>
              <w:color w:val="000000"/>
            </w:rPr>
            <w:t>Ensure that diverse populations of students are provided the unique support required to be successful in the classroom.” (1B)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Content>
        <w:p w14:paraId="79965E23" w14:textId="2F9CD014" w:rsidR="00D072A8" w:rsidRPr="000546ED" w:rsidRDefault="000546ED" w:rsidP="000546ED">
          <w:pPr>
            <w:rPr>
              <w:rFonts w:cstheme="minorHAnsi"/>
              <w:szCs w:val="24"/>
            </w:rPr>
          </w:pPr>
          <w:r w:rsidRPr="00090FBA">
            <w:rPr>
              <w:rFonts w:cstheme="minorHAnsi"/>
              <w:szCs w:val="24"/>
            </w:rPr>
            <w:t xml:space="preserve">12 month renewable premium Unlimited (Domain-wide) </w:t>
          </w:r>
          <w:proofErr w:type="spellStart"/>
          <w:r w:rsidRPr="00090FBA">
            <w:rPr>
              <w:rFonts w:cstheme="minorHAnsi"/>
              <w:szCs w:val="24"/>
            </w:rPr>
            <w:t>Read&amp;Write</w:t>
          </w:r>
          <w:proofErr w:type="spellEnd"/>
          <w:r w:rsidRPr="00090FBA">
            <w:rPr>
              <w:rFonts w:cstheme="minorHAnsi"/>
              <w:szCs w:val="24"/>
            </w:rPr>
            <w:t xml:space="preserve"> subscription for use by all students and staff within the school/district/specified domain, with take home access. </w:t>
          </w:r>
          <w:proofErr w:type="spellStart"/>
          <w:r w:rsidRPr="00090FBA">
            <w:rPr>
              <w:rFonts w:cstheme="minorHAnsi"/>
              <w:szCs w:val="24"/>
            </w:rPr>
            <w:t>Read&amp;</w:t>
          </w:r>
          <w:proofErr w:type="gramStart"/>
          <w:r w:rsidRPr="00090FBA">
            <w:rPr>
              <w:rFonts w:cstheme="minorHAnsi"/>
              <w:szCs w:val="24"/>
            </w:rPr>
            <w:t>Write</w:t>
          </w:r>
          <w:proofErr w:type="spellEnd"/>
          <w:proofErr w:type="gramEnd"/>
          <w:r w:rsidRPr="00090FBA">
            <w:rPr>
              <w:rFonts w:cstheme="minorHAnsi"/>
              <w:szCs w:val="24"/>
            </w:rPr>
            <w:t xml:space="preserve"> is a literacy support tool that offers help with everyday tasks like reading text out loud, understanding unfamiliar words, researching assignments and proofing written work.</w:t>
          </w:r>
          <w:r>
            <w:rPr>
              <w:rFonts w:cstheme="minorHAnsi"/>
              <w:szCs w:val="24"/>
            </w:rPr>
            <w:t xml:space="preserve"> 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Content>
        <w:p w14:paraId="747F2F84" w14:textId="68C8FCE4" w:rsidR="00D072A8" w:rsidRPr="006F0552" w:rsidRDefault="000546E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0546ED">
            <w:rPr>
              <w:rFonts w:asciiTheme="minorHAnsi" w:hAnsiTheme="minorHAnsi" w:cstheme="minorHAnsi"/>
            </w:rPr>
            <w:t>$37,800.00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Content>
        <w:p w14:paraId="3FDBDA7E" w14:textId="5F91EA5B" w:rsidR="00DE0B82" w:rsidRDefault="000546E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IDEA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Content>
        <w:p w14:paraId="4300A899" w14:textId="309C6A3C" w:rsidR="00FE1745" w:rsidRDefault="000546ED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Content>
        <w:p w14:paraId="1B8AF874" w14:textId="4BF9DA2A" w:rsidR="00FE1745" w:rsidRDefault="000546ED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Content>
        <w:p w14:paraId="27B3D1CE" w14:textId="2F851FD7" w:rsidR="00D072A8" w:rsidRDefault="000546ED" w:rsidP="00D072A8">
          <w:pPr>
            <w:pStyle w:val="NoSpacing"/>
            <w:rPr>
              <w:rFonts w:asciiTheme="minorHAnsi" w:hAnsiTheme="minorHAnsi" w:cstheme="minorHAnsi"/>
            </w:rPr>
          </w:pPr>
          <w:r w:rsidRPr="000546ED">
            <w:rPr>
              <w:rFonts w:asciiTheme="minorHAnsi" w:hAnsiTheme="minorHAnsi" w:cstheme="minorHAnsi"/>
            </w:rPr>
            <w:t>I recommend that the board approve this memorandum of agreement as presented.</w:t>
          </w:r>
        </w:p>
        <w:p w14:paraId="21233BC5" w14:textId="36672D5B" w:rsidR="000546ED" w:rsidRPr="008A2749" w:rsidRDefault="000546E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 / Chief Academic Officer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Content>
        <w:p w14:paraId="1C2622F2" w14:textId="543CC8FF" w:rsidR="00D072A8" w:rsidRPr="00D072A8" w:rsidRDefault="000546ED" w:rsidP="00D072A8">
          <w:pPr>
            <w:pStyle w:val="NoSpacing"/>
            <w:rPr>
              <w:rFonts w:asciiTheme="minorHAnsi" w:hAnsiTheme="minorHAnsi" w:cstheme="minorHAnsi"/>
            </w:rPr>
          </w:pPr>
          <w:r w:rsidRPr="000546ED">
            <w:rPr>
              <w:rFonts w:asciiTheme="minorHAnsi" w:hAnsiTheme="minorHAnsi" w:cstheme="minorHAnsi"/>
            </w:rPr>
            <w:t>Jodi Hall, Director of Special Education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5B36" w14:textId="77777777" w:rsidR="009A2F17" w:rsidRDefault="009A2F17">
      <w:r>
        <w:separator/>
      </w:r>
    </w:p>
  </w:endnote>
  <w:endnote w:type="continuationSeparator" w:id="0">
    <w:p w14:paraId="1B19965B" w14:textId="77777777" w:rsidR="009A2F17" w:rsidRDefault="009A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5D656" w14:textId="77777777" w:rsidR="009A2F17" w:rsidRDefault="009A2F17">
      <w:r>
        <w:separator/>
      </w:r>
    </w:p>
  </w:footnote>
  <w:footnote w:type="continuationSeparator" w:id="0">
    <w:p w14:paraId="41FD862C" w14:textId="77777777" w:rsidR="009A2F17" w:rsidRDefault="009A2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76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80411">
    <w:abstractNumId w:val="12"/>
  </w:num>
  <w:num w:numId="3" w16cid:durableId="2076858589">
    <w:abstractNumId w:val="8"/>
  </w:num>
  <w:num w:numId="4" w16cid:durableId="1146162121">
    <w:abstractNumId w:val="13"/>
  </w:num>
  <w:num w:numId="5" w16cid:durableId="471797804">
    <w:abstractNumId w:val="6"/>
  </w:num>
  <w:num w:numId="6" w16cid:durableId="2083213485">
    <w:abstractNumId w:val="0"/>
  </w:num>
  <w:num w:numId="7" w16cid:durableId="493037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7083371">
    <w:abstractNumId w:val="16"/>
  </w:num>
  <w:num w:numId="9" w16cid:durableId="1197502291">
    <w:abstractNumId w:val="1"/>
  </w:num>
  <w:num w:numId="10" w16cid:durableId="1001393317">
    <w:abstractNumId w:val="15"/>
  </w:num>
  <w:num w:numId="11" w16cid:durableId="980769065">
    <w:abstractNumId w:val="19"/>
  </w:num>
  <w:num w:numId="12" w16cid:durableId="1465466535">
    <w:abstractNumId w:val="7"/>
  </w:num>
  <w:num w:numId="13" w16cid:durableId="1949192406">
    <w:abstractNumId w:val="10"/>
  </w:num>
  <w:num w:numId="14" w16cid:durableId="638606734">
    <w:abstractNumId w:val="9"/>
  </w:num>
  <w:num w:numId="15" w16cid:durableId="19354005">
    <w:abstractNumId w:val="17"/>
  </w:num>
  <w:num w:numId="16" w16cid:durableId="82072716">
    <w:abstractNumId w:val="2"/>
  </w:num>
  <w:num w:numId="17" w16cid:durableId="252474617">
    <w:abstractNumId w:val="5"/>
  </w:num>
  <w:num w:numId="18" w16cid:durableId="955258009">
    <w:abstractNumId w:val="14"/>
  </w:num>
  <w:num w:numId="19" w16cid:durableId="62415734">
    <w:abstractNumId w:val="18"/>
  </w:num>
  <w:num w:numId="20" w16cid:durableId="1621372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546ED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2F17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972A0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Geis, Laura A</cp:lastModifiedBy>
  <cp:revision>2</cp:revision>
  <cp:lastPrinted>2021-03-03T22:03:00Z</cp:lastPrinted>
  <dcterms:created xsi:type="dcterms:W3CDTF">2023-07-19T13:43:00Z</dcterms:created>
  <dcterms:modified xsi:type="dcterms:W3CDTF">2023-07-19T13:43:00Z</dcterms:modified>
</cp:coreProperties>
</file>