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55" w:rsidRDefault="00842855" w:rsidP="00842855">
      <w:pPr>
        <w:jc w:val="center"/>
        <w:rPr>
          <w:b/>
          <w:sz w:val="28"/>
          <w:szCs w:val="28"/>
        </w:rPr>
      </w:pPr>
      <w:r w:rsidRPr="00842855">
        <w:rPr>
          <w:b/>
          <w:sz w:val="28"/>
          <w:szCs w:val="28"/>
        </w:rPr>
        <w:t>2013 Elected Official Salary Committee Recommendation</w:t>
      </w:r>
    </w:p>
    <w:p w:rsidR="00A00911" w:rsidRPr="00A00911" w:rsidRDefault="00A00911" w:rsidP="00A00911">
      <w:pPr>
        <w:rPr>
          <w:sz w:val="24"/>
          <w:szCs w:val="24"/>
        </w:rPr>
      </w:pPr>
      <w:r w:rsidRPr="00A00911">
        <w:rPr>
          <w:sz w:val="24"/>
          <w:szCs w:val="24"/>
        </w:rPr>
        <w:t xml:space="preserve">The following recommendations are for Salaries to be set by May 2014 and </w:t>
      </w:r>
      <w:r>
        <w:rPr>
          <w:sz w:val="24"/>
          <w:szCs w:val="24"/>
        </w:rPr>
        <w:t xml:space="preserve">become </w:t>
      </w:r>
      <w:r w:rsidRPr="00A00911">
        <w:rPr>
          <w:sz w:val="24"/>
          <w:szCs w:val="24"/>
        </w:rPr>
        <w:t>effective January 1, 2015.</w:t>
      </w:r>
    </w:p>
    <w:p w:rsidR="00842855" w:rsidRDefault="00842855">
      <w:r w:rsidRPr="00713CD9">
        <w:rPr>
          <w:b/>
        </w:rPr>
        <w:t xml:space="preserve">Jailer: </w:t>
      </w:r>
      <w:r w:rsidRPr="00713CD9">
        <w:t xml:space="preserve"> </w:t>
      </w:r>
      <w:r>
        <w:t>Based on the following information</w:t>
      </w:r>
      <w:r w:rsidR="00713CD9">
        <w:t xml:space="preserve"> and information obtained from various counties,</w:t>
      </w:r>
      <w:r>
        <w:t xml:space="preserve"> it is recommended an increase of $17,664.08 in wages for an annual salary of $65,000 to be set for the Ohio County Jailer’s salary.</w:t>
      </w:r>
    </w:p>
    <w:p w:rsidR="00713CD9" w:rsidRDefault="00713CD9" w:rsidP="000B2FE5">
      <w:pPr>
        <w:ind w:firstLine="720"/>
      </w:pPr>
      <w:r>
        <w:t>2013 Annual Compensation for Jailers (provisions of KRS 64.5275)</w:t>
      </w:r>
    </w:p>
    <w:p w:rsidR="00DA0E01" w:rsidRDefault="00842855" w:rsidP="000B2FE5">
      <w:pPr>
        <w:ind w:left="720" w:firstLine="720"/>
      </w:pPr>
      <w:r>
        <w:t>State 2013</w:t>
      </w:r>
      <w:r w:rsidR="005F4109">
        <w:t xml:space="preserve"> </w:t>
      </w:r>
      <w:r>
        <w:t xml:space="preserve">Full Service </w:t>
      </w:r>
      <w:r w:rsidR="005F4109">
        <w:t>Jailer Maximum</w:t>
      </w:r>
      <w:r w:rsidR="00C65378">
        <w:t xml:space="preserve"> </w:t>
      </w:r>
      <w:r w:rsidR="00713CD9">
        <w:tab/>
      </w:r>
      <w:r w:rsidR="00713CD9">
        <w:tab/>
      </w:r>
      <w:r w:rsidR="00C65378">
        <w:t>$11</w:t>
      </w:r>
      <w:r>
        <w:t>5,593.61</w:t>
      </w:r>
    </w:p>
    <w:p w:rsidR="005F4109" w:rsidRDefault="00842855" w:rsidP="000B2FE5">
      <w:pPr>
        <w:ind w:left="720" w:firstLine="720"/>
      </w:pPr>
      <w:r>
        <w:t>State 2013</w:t>
      </w:r>
      <w:r w:rsidR="005F4109">
        <w:t xml:space="preserve"> </w:t>
      </w:r>
      <w:r>
        <w:t xml:space="preserve">Full Service </w:t>
      </w:r>
      <w:r w:rsidR="005F4109">
        <w:t>Jailer Minimum</w:t>
      </w:r>
      <w:r>
        <w:t xml:space="preserve"> </w:t>
      </w:r>
      <w:r w:rsidR="00713CD9">
        <w:tab/>
      </w:r>
      <w:r w:rsidR="00713CD9">
        <w:tab/>
      </w:r>
      <w:proofErr w:type="gramStart"/>
      <w:r>
        <w:t>$</w:t>
      </w:r>
      <w:r w:rsidR="00713CD9">
        <w:t xml:space="preserve">  </w:t>
      </w:r>
      <w:r>
        <w:t>63,576.49</w:t>
      </w:r>
      <w:proofErr w:type="gramEnd"/>
    </w:p>
    <w:p w:rsidR="00C65378" w:rsidRPr="00713CD9" w:rsidRDefault="00842855" w:rsidP="000B2FE5">
      <w:pPr>
        <w:ind w:left="720" w:firstLine="720"/>
        <w:rPr>
          <w:b/>
        </w:rPr>
      </w:pPr>
      <w:r w:rsidRPr="00713CD9">
        <w:rPr>
          <w:b/>
        </w:rPr>
        <w:t>State 2013</w:t>
      </w:r>
      <w:r w:rsidR="00C65378" w:rsidRPr="00713CD9">
        <w:rPr>
          <w:b/>
        </w:rPr>
        <w:t xml:space="preserve"> Life </w:t>
      </w:r>
      <w:r w:rsidR="00713CD9" w:rsidRPr="00713CD9">
        <w:rPr>
          <w:b/>
        </w:rPr>
        <w:t>Safety Jailer Maximum</w:t>
      </w:r>
      <w:r w:rsidR="00713CD9" w:rsidRPr="00713CD9">
        <w:rPr>
          <w:b/>
        </w:rPr>
        <w:tab/>
        <w:t xml:space="preserve"> </w:t>
      </w:r>
      <w:r w:rsidR="00713CD9" w:rsidRPr="00713CD9">
        <w:rPr>
          <w:b/>
        </w:rPr>
        <w:tab/>
      </w:r>
      <w:proofErr w:type="gramStart"/>
      <w:r w:rsidR="00713CD9" w:rsidRPr="00713CD9">
        <w:rPr>
          <w:b/>
        </w:rPr>
        <w:t>$  69,356.17</w:t>
      </w:r>
      <w:proofErr w:type="gramEnd"/>
    </w:p>
    <w:p w:rsidR="00C65378" w:rsidRPr="00713CD9" w:rsidRDefault="00842855" w:rsidP="000B2FE5">
      <w:pPr>
        <w:ind w:left="720" w:firstLine="720"/>
        <w:rPr>
          <w:b/>
        </w:rPr>
      </w:pPr>
      <w:r w:rsidRPr="00713CD9">
        <w:rPr>
          <w:b/>
        </w:rPr>
        <w:t>State 2013</w:t>
      </w:r>
      <w:r w:rsidR="00C65378" w:rsidRPr="00713CD9">
        <w:rPr>
          <w:b/>
        </w:rPr>
        <w:t xml:space="preserve"> Li</w:t>
      </w:r>
      <w:r w:rsidR="00713CD9" w:rsidRPr="00713CD9">
        <w:rPr>
          <w:b/>
        </w:rPr>
        <w:t xml:space="preserve">fe Safety Jailer Minimum </w:t>
      </w:r>
      <w:r w:rsidR="00713CD9" w:rsidRPr="00713CD9">
        <w:rPr>
          <w:b/>
        </w:rPr>
        <w:tab/>
      </w:r>
      <w:r w:rsidR="00713CD9" w:rsidRPr="00713CD9">
        <w:rPr>
          <w:b/>
        </w:rPr>
        <w:tab/>
        <w:t>$   20,000.00</w:t>
      </w:r>
    </w:p>
    <w:p w:rsidR="007F23BC" w:rsidRDefault="007F23BC"/>
    <w:p w:rsidR="005F4109" w:rsidRDefault="00C65378" w:rsidP="000B2FE5">
      <w:pPr>
        <w:ind w:firstLine="720"/>
      </w:pPr>
      <w:r>
        <w:t>3 Life Safety Jails Currently in Operation</w:t>
      </w:r>
      <w:r w:rsidR="00713CD9">
        <w:t>:</w:t>
      </w:r>
    </w:p>
    <w:p w:rsidR="005F4109" w:rsidRDefault="005F4109" w:rsidP="000B2FE5">
      <w:pPr>
        <w:ind w:left="720" w:firstLine="720"/>
      </w:pPr>
      <w:r>
        <w:t xml:space="preserve">Ohio </w:t>
      </w:r>
      <w:proofErr w:type="gramStart"/>
      <w:r>
        <w:t>County</w:t>
      </w:r>
      <w:r w:rsidR="00C65378">
        <w:t>(</w:t>
      </w:r>
      <w:proofErr w:type="gramEnd"/>
      <w:r>
        <w:t xml:space="preserve"> 52 Bed</w:t>
      </w:r>
      <w:r w:rsidR="00C65378">
        <w:t>)</w:t>
      </w:r>
      <w:r w:rsidR="00713CD9">
        <w:t xml:space="preserve"> Current </w:t>
      </w:r>
      <w:r>
        <w:t xml:space="preserve">Jailer Salary </w:t>
      </w:r>
      <w:r w:rsidR="00713CD9">
        <w:tab/>
      </w:r>
      <w:r>
        <w:t>$</w:t>
      </w:r>
      <w:r w:rsidR="00713CD9">
        <w:t xml:space="preserve">  </w:t>
      </w:r>
      <w:r>
        <w:t>47</w:t>
      </w:r>
      <w:r w:rsidR="00C65378">
        <w:t>,</w:t>
      </w:r>
      <w:r>
        <w:t>335.92</w:t>
      </w:r>
    </w:p>
    <w:p w:rsidR="00C65378" w:rsidRDefault="00C65378" w:rsidP="000B2FE5">
      <w:pPr>
        <w:ind w:left="720" w:firstLine="720"/>
      </w:pPr>
      <w:r>
        <w:t>Est</w:t>
      </w:r>
      <w:r w:rsidR="00D5699D">
        <w:t>il</w:t>
      </w:r>
      <w:r>
        <w:t>l County (16 Bed)</w:t>
      </w:r>
      <w:r w:rsidR="00713CD9">
        <w:t xml:space="preserve"> Current </w:t>
      </w:r>
      <w:r>
        <w:t>Jailer Salary</w:t>
      </w:r>
      <w:r w:rsidR="007F23BC">
        <w:tab/>
      </w:r>
      <w:proofErr w:type="gramStart"/>
      <w:r>
        <w:t>$</w:t>
      </w:r>
      <w:r w:rsidR="00713CD9">
        <w:t xml:space="preserve">  </w:t>
      </w:r>
      <w:r>
        <w:t>66,550.00</w:t>
      </w:r>
      <w:proofErr w:type="gramEnd"/>
    </w:p>
    <w:p w:rsidR="00713CD9" w:rsidRDefault="00713CD9" w:rsidP="000B2FE5">
      <w:pPr>
        <w:ind w:left="720" w:firstLine="720"/>
      </w:pPr>
      <w:r>
        <w:t>Caldwell County</w:t>
      </w:r>
      <w:r w:rsidR="00D5699D">
        <w:t>(40 Bed)</w:t>
      </w:r>
      <w:r>
        <w:t xml:space="preserve"> Current Jailer Salary</w:t>
      </w:r>
      <w:r w:rsidR="007F23BC">
        <w:t xml:space="preserve"> </w:t>
      </w:r>
      <w:r>
        <w:t xml:space="preserve"> </w:t>
      </w:r>
      <w:r>
        <w:tab/>
      </w:r>
      <w:bookmarkStart w:id="0" w:name="_GoBack"/>
      <w:bookmarkEnd w:id="0"/>
      <w:r>
        <w:t>$  68,000.00</w:t>
      </w:r>
    </w:p>
    <w:p w:rsidR="00713CD9" w:rsidRDefault="00713CD9" w:rsidP="00713CD9"/>
    <w:p w:rsidR="00713CD9" w:rsidRDefault="00713CD9" w:rsidP="000B2FE5">
      <w:pPr>
        <w:ind w:firstLine="720"/>
      </w:pPr>
      <w:r>
        <w:t>Salary Increase</w:t>
      </w:r>
      <w:r>
        <w:tab/>
      </w:r>
      <w:r>
        <w:tab/>
        <w:t xml:space="preserve"> </w:t>
      </w:r>
      <w:proofErr w:type="gramStart"/>
      <w:r>
        <w:t>$  17,664.08</w:t>
      </w:r>
      <w:proofErr w:type="gramEnd"/>
    </w:p>
    <w:p w:rsidR="00713CD9" w:rsidRDefault="00713CD9" w:rsidP="000B2FE5">
      <w:pPr>
        <w:ind w:firstLine="720"/>
      </w:pPr>
      <w:r>
        <w:t>F.I.C.A</w:t>
      </w:r>
      <w:r>
        <w:tab/>
      </w:r>
      <w:r>
        <w:tab/>
      </w:r>
      <w:r>
        <w:tab/>
        <w:t>$</w:t>
      </w:r>
      <w:r w:rsidR="007F23BC">
        <w:t xml:space="preserve">     1,351.30</w:t>
      </w:r>
    </w:p>
    <w:p w:rsidR="007F23BC" w:rsidRDefault="007F23BC" w:rsidP="000B2FE5">
      <w:pPr>
        <w:ind w:firstLine="720"/>
      </w:pPr>
      <w:r>
        <w:t>Retirement</w:t>
      </w:r>
      <w:r>
        <w:tab/>
      </w:r>
      <w:r>
        <w:tab/>
      </w:r>
      <w:r w:rsidRPr="007F23BC">
        <w:rPr>
          <w:u w:val="single"/>
        </w:rPr>
        <w:t>$     3,336.75</w:t>
      </w:r>
    </w:p>
    <w:p w:rsidR="007F23BC" w:rsidRDefault="007F23BC" w:rsidP="000B2FE5">
      <w:pPr>
        <w:ind w:firstLine="720"/>
      </w:pPr>
      <w:r>
        <w:t>Total</w:t>
      </w:r>
      <w:r>
        <w:tab/>
      </w:r>
      <w:r>
        <w:tab/>
      </w:r>
      <w:r>
        <w:tab/>
        <w:t>$   22,352.13</w:t>
      </w:r>
    </w:p>
    <w:p w:rsidR="007F23BC" w:rsidRDefault="007F23BC" w:rsidP="00713CD9"/>
    <w:p w:rsidR="00A00911" w:rsidRDefault="00A00911" w:rsidP="00713CD9"/>
    <w:p w:rsidR="0060018E" w:rsidRDefault="0060018E" w:rsidP="0060018E">
      <w:r>
        <w:rPr>
          <w:b/>
        </w:rPr>
        <w:t xml:space="preserve">Magistrate:  </w:t>
      </w:r>
      <w:r>
        <w:t xml:space="preserve">Based on the information obtained from various counties, it is recommended an increase of 1% in wages for an annual salary of $ 12,245.20 to be set for the Ohio County </w:t>
      </w:r>
      <w:r w:rsidR="00A00911">
        <w:t>Magistrate</w:t>
      </w:r>
      <w:r>
        <w:t xml:space="preserve">’s salary. The committee does want to note there are additional funds for phone expense of $360 </w:t>
      </w:r>
      <w:r w:rsidR="00A00911">
        <w:t xml:space="preserve">yearly </w:t>
      </w:r>
      <w:r>
        <w:t>provided to the Magistrate.</w:t>
      </w:r>
    </w:p>
    <w:p w:rsidR="0060018E" w:rsidRDefault="0060018E" w:rsidP="0060018E">
      <w:pPr>
        <w:ind w:firstLine="720"/>
      </w:pPr>
      <w:r>
        <w:t>Salary Increase</w:t>
      </w:r>
      <w:r>
        <w:tab/>
      </w:r>
      <w:r>
        <w:tab/>
        <w:t xml:space="preserve"> </w:t>
      </w:r>
      <w:proofErr w:type="gramStart"/>
      <w:r>
        <w:t>$  121.24</w:t>
      </w:r>
      <w:proofErr w:type="gramEnd"/>
    </w:p>
    <w:p w:rsidR="0060018E" w:rsidRDefault="0060018E" w:rsidP="0060018E">
      <w:pPr>
        <w:ind w:firstLine="720"/>
      </w:pPr>
      <w:r>
        <w:t>F.I.C.A</w:t>
      </w:r>
      <w:r>
        <w:tab/>
      </w:r>
      <w:r>
        <w:tab/>
      </w:r>
      <w:r>
        <w:tab/>
        <w:t>$       9.27</w:t>
      </w:r>
    </w:p>
    <w:p w:rsidR="0060018E" w:rsidRDefault="0060018E" w:rsidP="0060018E">
      <w:pPr>
        <w:ind w:firstLine="720"/>
      </w:pPr>
      <w:r>
        <w:t>Retirement</w:t>
      </w:r>
      <w:r>
        <w:tab/>
      </w:r>
      <w:r>
        <w:tab/>
      </w:r>
      <w:r w:rsidRPr="007F23BC">
        <w:rPr>
          <w:u w:val="single"/>
        </w:rPr>
        <w:t xml:space="preserve">$     </w:t>
      </w:r>
      <w:r>
        <w:rPr>
          <w:u w:val="single"/>
        </w:rPr>
        <w:t>22.90</w:t>
      </w:r>
    </w:p>
    <w:p w:rsidR="007F23BC" w:rsidRPr="007F23BC" w:rsidRDefault="0060018E" w:rsidP="0060018E">
      <w:pPr>
        <w:ind w:firstLine="720"/>
      </w:pPr>
      <w:r>
        <w:t>Total</w:t>
      </w:r>
      <w:r>
        <w:tab/>
      </w:r>
      <w:r>
        <w:tab/>
      </w:r>
      <w:r>
        <w:tab/>
        <w:t>$   153.41</w:t>
      </w:r>
    </w:p>
    <w:p w:rsidR="000B2FE5" w:rsidRDefault="000B2FE5" w:rsidP="000B2FE5">
      <w:r>
        <w:rPr>
          <w:b/>
        </w:rPr>
        <w:lastRenderedPageBreak/>
        <w:t xml:space="preserve">Coroner:  </w:t>
      </w:r>
      <w:r w:rsidR="00D656F7">
        <w:t xml:space="preserve">The Coroner makes an estimated average of 70 runs per year.  </w:t>
      </w:r>
      <w:r>
        <w:t>Based on the information obtained from various counties, it is recommended an increase of 1% in wages for an annual salary of $12,610.32 to be set for the Ohio County Coroner’s salary.</w:t>
      </w:r>
      <w:r w:rsidR="0060018E">
        <w:t xml:space="preserve"> The committee does want to note there are additional funds for Office Support provided to the Coroner. </w:t>
      </w:r>
    </w:p>
    <w:p w:rsidR="005F4109" w:rsidRPr="000B2FE5" w:rsidRDefault="005F4109">
      <w:pPr>
        <w:rPr>
          <w:b/>
        </w:rPr>
      </w:pPr>
    </w:p>
    <w:p w:rsidR="000B2FE5" w:rsidRDefault="000B2FE5" w:rsidP="000B2FE5">
      <w:pPr>
        <w:ind w:firstLine="720"/>
      </w:pPr>
      <w:r>
        <w:t>Salary Increase</w:t>
      </w:r>
      <w:r>
        <w:tab/>
      </w:r>
      <w:r>
        <w:tab/>
        <w:t xml:space="preserve"> </w:t>
      </w:r>
      <w:proofErr w:type="gramStart"/>
      <w:r>
        <w:t>$  126.10</w:t>
      </w:r>
      <w:proofErr w:type="gramEnd"/>
    </w:p>
    <w:p w:rsidR="000B2FE5" w:rsidRDefault="000B2FE5" w:rsidP="000B2FE5">
      <w:pPr>
        <w:ind w:firstLine="720"/>
      </w:pPr>
      <w:r>
        <w:t>F.I.C.A</w:t>
      </w:r>
      <w:r>
        <w:tab/>
      </w:r>
      <w:r>
        <w:tab/>
      </w:r>
      <w:r>
        <w:tab/>
        <w:t>$       9.65</w:t>
      </w:r>
    </w:p>
    <w:p w:rsidR="000B2FE5" w:rsidRDefault="000B2FE5" w:rsidP="000B2FE5">
      <w:pPr>
        <w:ind w:firstLine="720"/>
      </w:pPr>
      <w:r>
        <w:t>Retirement</w:t>
      </w:r>
      <w:r>
        <w:tab/>
      </w:r>
      <w:r>
        <w:tab/>
      </w:r>
      <w:r w:rsidRPr="007F23BC">
        <w:rPr>
          <w:u w:val="single"/>
        </w:rPr>
        <w:t xml:space="preserve">$     </w:t>
      </w:r>
      <w:r>
        <w:rPr>
          <w:u w:val="single"/>
        </w:rPr>
        <w:t>23.82</w:t>
      </w:r>
    </w:p>
    <w:p w:rsidR="000B2FE5" w:rsidRDefault="000B2FE5" w:rsidP="000B2FE5">
      <w:pPr>
        <w:ind w:firstLine="720"/>
      </w:pPr>
      <w:r>
        <w:t>Total</w:t>
      </w:r>
      <w:r>
        <w:tab/>
      </w:r>
      <w:r>
        <w:tab/>
      </w:r>
      <w:r>
        <w:tab/>
        <w:t>$   159.57</w:t>
      </w:r>
    </w:p>
    <w:p w:rsidR="000B2FE5" w:rsidRDefault="000B2FE5" w:rsidP="000B2FE5">
      <w:pPr>
        <w:ind w:firstLine="720"/>
      </w:pPr>
    </w:p>
    <w:p w:rsidR="0060018E" w:rsidRDefault="0060018E" w:rsidP="0060018E">
      <w:r>
        <w:rPr>
          <w:b/>
        </w:rPr>
        <w:t xml:space="preserve">County Attorney:  </w:t>
      </w:r>
      <w:r>
        <w:t xml:space="preserve">Based on the information obtained from various counties, it is recommended an increase of 1% in wages for an annual salary of $ 10,890.83 to be set for the Ohio County </w:t>
      </w:r>
      <w:proofErr w:type="spellStart"/>
      <w:r w:rsidR="00324D3D">
        <w:t>County</w:t>
      </w:r>
      <w:proofErr w:type="spellEnd"/>
      <w:r w:rsidR="00324D3D">
        <w:t xml:space="preserve"> </w:t>
      </w:r>
      <w:proofErr w:type="gramStart"/>
      <w:r w:rsidR="00324D3D">
        <w:t xml:space="preserve">Attorney’s </w:t>
      </w:r>
      <w:r>
        <w:t xml:space="preserve"> salary</w:t>
      </w:r>
      <w:proofErr w:type="gramEnd"/>
      <w:r>
        <w:t>.</w:t>
      </w:r>
      <w:r w:rsidR="00A00911">
        <w:t xml:space="preserve"> </w:t>
      </w:r>
      <w:r>
        <w:t xml:space="preserve"> According to the County Attorney</w:t>
      </w:r>
      <w:r w:rsidR="00A00911">
        <w:t>,</w:t>
      </w:r>
      <w:r>
        <w:t xml:space="preserve"> he has not received a raise in 20 years.  However, the committee does want to note</w:t>
      </w:r>
      <w:r w:rsidR="00324D3D">
        <w:t xml:space="preserve">, </w:t>
      </w:r>
      <w:r>
        <w:t xml:space="preserve">while the attorney has </w:t>
      </w:r>
      <w:r w:rsidR="00324D3D">
        <w:t xml:space="preserve">received only </w:t>
      </w:r>
      <w:r>
        <w:t xml:space="preserve">the CPI increases he has received additional funds for Staff Salary, Office Support and </w:t>
      </w:r>
      <w:r w:rsidR="00324D3D">
        <w:t>Rental Fees provided by the Court.</w:t>
      </w:r>
    </w:p>
    <w:p w:rsidR="0060018E" w:rsidRPr="000B2FE5" w:rsidRDefault="0060018E" w:rsidP="0060018E">
      <w:pPr>
        <w:rPr>
          <w:b/>
        </w:rPr>
      </w:pPr>
    </w:p>
    <w:p w:rsidR="0060018E" w:rsidRDefault="00324D3D" w:rsidP="0060018E">
      <w:pPr>
        <w:ind w:firstLine="720"/>
      </w:pPr>
      <w:r>
        <w:t>Salary Increase</w:t>
      </w:r>
      <w:r>
        <w:tab/>
      </w:r>
      <w:r>
        <w:tab/>
        <w:t xml:space="preserve"> </w:t>
      </w:r>
      <w:proofErr w:type="gramStart"/>
      <w:r>
        <w:t>$  107.83</w:t>
      </w:r>
      <w:proofErr w:type="gramEnd"/>
    </w:p>
    <w:p w:rsidR="0060018E" w:rsidRDefault="0060018E" w:rsidP="0060018E">
      <w:pPr>
        <w:ind w:firstLine="720"/>
      </w:pPr>
      <w:r>
        <w:t>F.I.C.A</w:t>
      </w:r>
      <w:r>
        <w:tab/>
      </w:r>
      <w:r>
        <w:tab/>
      </w:r>
      <w:r>
        <w:tab/>
        <w:t xml:space="preserve">$       </w:t>
      </w:r>
      <w:r w:rsidR="00324D3D">
        <w:t>8.25</w:t>
      </w:r>
    </w:p>
    <w:p w:rsidR="0060018E" w:rsidRDefault="0060018E" w:rsidP="0060018E">
      <w:pPr>
        <w:ind w:firstLine="720"/>
      </w:pPr>
      <w:r>
        <w:t>Retirement</w:t>
      </w:r>
      <w:r>
        <w:tab/>
      </w:r>
      <w:r>
        <w:tab/>
      </w:r>
      <w:r w:rsidRPr="007F23BC">
        <w:rPr>
          <w:u w:val="single"/>
        </w:rPr>
        <w:t xml:space="preserve">$     </w:t>
      </w:r>
      <w:r w:rsidR="00324D3D">
        <w:rPr>
          <w:u w:val="single"/>
        </w:rPr>
        <w:t>20.37</w:t>
      </w:r>
    </w:p>
    <w:p w:rsidR="0060018E" w:rsidRPr="007F23BC" w:rsidRDefault="0060018E" w:rsidP="0060018E">
      <w:pPr>
        <w:ind w:firstLine="720"/>
      </w:pPr>
      <w:r>
        <w:t>Total</w:t>
      </w:r>
      <w:r>
        <w:tab/>
      </w:r>
      <w:r>
        <w:tab/>
      </w:r>
      <w:r>
        <w:tab/>
        <w:t xml:space="preserve">$   </w:t>
      </w:r>
      <w:r w:rsidR="00324D3D">
        <w:t>136.45</w:t>
      </w:r>
    </w:p>
    <w:p w:rsidR="005F4109" w:rsidRDefault="005F4109"/>
    <w:sectPr w:rsidR="005F41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61" w:rsidRDefault="003C4D61" w:rsidP="003C4D61">
      <w:pPr>
        <w:spacing w:after="0" w:line="240" w:lineRule="auto"/>
      </w:pPr>
      <w:r>
        <w:separator/>
      </w:r>
    </w:p>
  </w:endnote>
  <w:endnote w:type="continuationSeparator" w:id="0">
    <w:p w:rsidR="003C4D61" w:rsidRDefault="003C4D61" w:rsidP="003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61" w:rsidRDefault="003C4D61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D5699D">
      <w:rPr>
        <w:noProof/>
      </w:rPr>
      <w:t>12/18/2013 9:52 AM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61" w:rsidRDefault="003C4D61" w:rsidP="003C4D61">
      <w:pPr>
        <w:spacing w:after="0" w:line="240" w:lineRule="auto"/>
      </w:pPr>
      <w:r>
        <w:separator/>
      </w:r>
    </w:p>
  </w:footnote>
  <w:footnote w:type="continuationSeparator" w:id="0">
    <w:p w:rsidR="003C4D61" w:rsidRDefault="003C4D61" w:rsidP="003C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9"/>
    <w:rsid w:val="000241CE"/>
    <w:rsid w:val="000B2FE5"/>
    <w:rsid w:val="00324D3D"/>
    <w:rsid w:val="003C4D61"/>
    <w:rsid w:val="005F4109"/>
    <w:rsid w:val="0060018E"/>
    <w:rsid w:val="00713CD9"/>
    <w:rsid w:val="007A2B3B"/>
    <w:rsid w:val="007F23BC"/>
    <w:rsid w:val="00842855"/>
    <w:rsid w:val="009824C2"/>
    <w:rsid w:val="00A00911"/>
    <w:rsid w:val="00A32C8D"/>
    <w:rsid w:val="00C65378"/>
    <w:rsid w:val="00D5699D"/>
    <w:rsid w:val="00D656F7"/>
    <w:rsid w:val="00D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61"/>
  </w:style>
  <w:style w:type="paragraph" w:styleId="Footer">
    <w:name w:val="footer"/>
    <w:basedOn w:val="Normal"/>
    <w:link w:val="FooterChar"/>
    <w:uiPriority w:val="99"/>
    <w:unhideWhenUsed/>
    <w:rsid w:val="003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61"/>
  </w:style>
  <w:style w:type="paragraph" w:styleId="BalloonText">
    <w:name w:val="Balloon Text"/>
    <w:basedOn w:val="Normal"/>
    <w:link w:val="BalloonTextChar"/>
    <w:uiPriority w:val="99"/>
    <w:semiHidden/>
    <w:unhideWhenUsed/>
    <w:rsid w:val="003C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61"/>
  </w:style>
  <w:style w:type="paragraph" w:styleId="Footer">
    <w:name w:val="footer"/>
    <w:basedOn w:val="Normal"/>
    <w:link w:val="FooterChar"/>
    <w:uiPriority w:val="99"/>
    <w:unhideWhenUsed/>
    <w:rsid w:val="003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61"/>
  </w:style>
  <w:style w:type="paragraph" w:styleId="BalloonText">
    <w:name w:val="Balloon Text"/>
    <w:basedOn w:val="Normal"/>
    <w:link w:val="BalloonTextChar"/>
    <w:uiPriority w:val="99"/>
    <w:semiHidden/>
    <w:unhideWhenUsed/>
    <w:rsid w:val="003C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ECE3-0374-4203-BC8E-C3A7C98B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Renetta</dc:creator>
  <cp:lastModifiedBy>Renetta Romero</cp:lastModifiedBy>
  <cp:revision>6</cp:revision>
  <cp:lastPrinted>2013-12-17T16:35:00Z</cp:lastPrinted>
  <dcterms:created xsi:type="dcterms:W3CDTF">2013-12-13T21:44:00Z</dcterms:created>
  <dcterms:modified xsi:type="dcterms:W3CDTF">2013-12-18T15:52:00Z</dcterms:modified>
</cp:coreProperties>
</file>