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DC" w:rsidRPr="007C1102" w:rsidRDefault="007C1102" w:rsidP="007C1102">
      <w:pPr>
        <w:jc w:val="center"/>
        <w:rPr>
          <w:b/>
          <w:sz w:val="28"/>
          <w:szCs w:val="28"/>
          <w:highlight w:val="yellow"/>
        </w:rPr>
      </w:pPr>
      <w:r w:rsidRPr="007C1102">
        <w:rPr>
          <w:b/>
          <w:sz w:val="28"/>
          <w:szCs w:val="28"/>
          <w:highlight w:val="yellow"/>
        </w:rPr>
        <w:t>Final Revised Vendor Request List   -   (Printed</w:t>
      </w:r>
      <w:proofErr w:type="gramStart"/>
      <w:r w:rsidRPr="007C1102">
        <w:rPr>
          <w:b/>
          <w:sz w:val="28"/>
          <w:szCs w:val="28"/>
          <w:highlight w:val="yellow"/>
        </w:rPr>
        <w:t>)  September</w:t>
      </w:r>
      <w:proofErr w:type="gramEnd"/>
      <w:r w:rsidRPr="007C1102">
        <w:rPr>
          <w:b/>
          <w:sz w:val="28"/>
          <w:szCs w:val="28"/>
          <w:highlight w:val="yellow"/>
        </w:rPr>
        <w:t xml:space="preserve"> 24, 2012   10:22 a.m.</w:t>
      </w:r>
    </w:p>
    <w:tbl>
      <w:tblPr>
        <w:tblW w:w="55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7C1102" w:rsidTr="007C1102">
        <w:trPr>
          <w:trHeight w:val="315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bookmarkStart w:id="0" w:name="_MailOriginal"/>
            <w:proofErr w:type="spellStart"/>
            <w:r w:rsidRPr="007C1102">
              <w:t>Allgood</w:t>
            </w:r>
            <w:proofErr w:type="spellEnd"/>
            <w:r w:rsidRPr="007C1102">
              <w:t xml:space="preserve"> Marketing &amp; Apparel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Ares Sportswear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t>Awardworks</w:t>
            </w:r>
            <w:proofErr w:type="spellEnd"/>
            <w:r>
              <w:t>, LLC</w:t>
            </w:r>
          </w:p>
        </w:tc>
        <w:bookmarkStart w:id="1" w:name="_GoBack"/>
        <w:bookmarkEnd w:id="1"/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Bardstown Glass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Bloomfield Fertilizer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Blue Moose Tees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Boone's Electric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Carey Signs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Clarke Power Services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Creative Designs and Imaging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Divine Lighting, LLC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Publishing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Dramatists Play Service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Flow Center Products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GEOTHERMAL SUPPLY CO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Image Market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IMI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Ink Productions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t>Intertech</w:t>
            </w:r>
            <w:proofErr w:type="spellEnd"/>
            <w:r>
              <w:t xml:space="preserve"> Mechanical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IRC Team Sports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J.W Pepper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Louisville Cooler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t>Mid South</w:t>
            </w:r>
            <w:proofErr w:type="spellEnd"/>
            <w:r>
              <w:t xml:space="preserve"> Baseball, Inc.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Prestwick House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t>Printex</w:t>
            </w:r>
            <w:proofErr w:type="spellEnd"/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SimplexGrinnell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Spencer Trophies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Sports Endeavors (Euro Sport)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t>Strevens</w:t>
            </w:r>
            <w:proofErr w:type="spellEnd"/>
            <w:r>
              <w:t xml:space="preserve"> and Sons Tractor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Teachers Discover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Service Corp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The Costumer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t>ToyTopia</w:t>
            </w:r>
            <w:proofErr w:type="spellEnd"/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Trompeter</w:t>
            </w:r>
            <w:proofErr w:type="spellEnd"/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USA Print Brokers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t>Vanderbur</w:t>
            </w:r>
            <w:proofErr w:type="spellEnd"/>
            <w:r>
              <w:t xml:space="preserve"> Industrial Products </w:t>
            </w:r>
            <w:proofErr w:type="spellStart"/>
            <w:r>
              <w:t>Inc</w:t>
            </w:r>
            <w:proofErr w:type="spellEnd"/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Visual Sports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We Du Signs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r>
              <w:t>West Music</w:t>
            </w:r>
          </w:p>
        </w:tc>
      </w:tr>
      <w:tr w:rsidR="007C1102" w:rsidTr="007C1102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102" w:rsidRDefault="007C1102" w:rsidP="007C1102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t>Whayne</w:t>
            </w:r>
            <w:proofErr w:type="spellEnd"/>
            <w:r>
              <w:t xml:space="preserve"> Supply</w:t>
            </w:r>
          </w:p>
        </w:tc>
      </w:tr>
      <w:bookmarkEnd w:id="0"/>
    </w:tbl>
    <w:p w:rsidR="007C1102" w:rsidRDefault="007C1102" w:rsidP="007C1102">
      <w:pPr>
        <w:pStyle w:val="NoSpacing"/>
        <w:rPr>
          <w:rFonts w:ascii="Calibri" w:hAnsi="Calibri" w:cs="Calibri"/>
        </w:rPr>
      </w:pPr>
    </w:p>
    <w:p w:rsidR="007C1102" w:rsidRPr="007C1102" w:rsidRDefault="007C1102" w:rsidP="007C1102">
      <w:pPr>
        <w:pStyle w:val="NoSpacing"/>
        <w:rPr>
          <w:b/>
          <w:sz w:val="28"/>
          <w:szCs w:val="28"/>
        </w:rPr>
      </w:pPr>
    </w:p>
    <w:sectPr w:rsidR="007C1102" w:rsidRPr="007C1102" w:rsidSect="007C1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02"/>
    <w:rsid w:val="007C1102"/>
    <w:rsid w:val="00C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1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1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</cp:revision>
  <cp:lastPrinted>2012-09-24T14:23:00Z</cp:lastPrinted>
  <dcterms:created xsi:type="dcterms:W3CDTF">2012-09-24T14:22:00Z</dcterms:created>
  <dcterms:modified xsi:type="dcterms:W3CDTF">2012-09-24T14:24:00Z</dcterms:modified>
</cp:coreProperties>
</file>