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0" w:rsidRDefault="00202230" w:rsidP="008C5F1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SPENCER COUNTY ELEMENTARY </w:t>
      </w:r>
    </w:p>
    <w:p w:rsidR="008C5F10" w:rsidRPr="008C5F10" w:rsidRDefault="008C5F10" w:rsidP="008C5F10">
      <w:pPr>
        <w:pStyle w:val="NoSpacing"/>
        <w:jc w:val="center"/>
        <w:rPr>
          <w:b/>
          <w:sz w:val="36"/>
          <w:szCs w:val="36"/>
        </w:rPr>
      </w:pPr>
      <w:r w:rsidRPr="008C5F10">
        <w:rPr>
          <w:b/>
          <w:sz w:val="36"/>
          <w:szCs w:val="36"/>
        </w:rPr>
        <w:t>MEAN RIT SCORE</w:t>
      </w: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 w:rsidRPr="008C5F10">
        <w:rPr>
          <w:b/>
          <w:sz w:val="28"/>
          <w:szCs w:val="28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8C5F10">
        <w:tc>
          <w:tcPr>
            <w:tcW w:w="1008" w:type="dxa"/>
          </w:tcPr>
          <w:p w:rsidR="008C5F10" w:rsidRDefault="008C5F10" w:rsidP="008C5F10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1</w:t>
            </w:r>
            <w:r w:rsidRPr="008C5F10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10" w:type="dxa"/>
          </w:tcPr>
          <w:p w:rsidR="008C5F10" w:rsidRDefault="00202230" w:rsidP="008C5F10">
            <w:pPr>
              <w:pStyle w:val="NoSpacing"/>
              <w:jc w:val="center"/>
            </w:pPr>
            <w:r>
              <w:t>169.5</w:t>
            </w:r>
          </w:p>
        </w:tc>
        <w:tc>
          <w:tcPr>
            <w:tcW w:w="3060" w:type="dxa"/>
          </w:tcPr>
          <w:p w:rsidR="008C5F10" w:rsidRDefault="00202230" w:rsidP="008C5F10">
            <w:pPr>
              <w:pStyle w:val="NoSpacing"/>
              <w:jc w:val="center"/>
            </w:pPr>
            <w:r>
              <w:t>173.3</w:t>
            </w:r>
          </w:p>
        </w:tc>
        <w:tc>
          <w:tcPr>
            <w:tcW w:w="2898" w:type="dxa"/>
          </w:tcPr>
          <w:p w:rsidR="008C5F10" w:rsidRDefault="00202230" w:rsidP="008C5F10">
            <w:pPr>
              <w:pStyle w:val="NoSpacing"/>
              <w:jc w:val="center"/>
            </w:pPr>
            <w:r>
              <w:t>170.7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2</w:t>
            </w:r>
            <w:r w:rsidRPr="008C5F10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610" w:type="dxa"/>
          </w:tcPr>
          <w:p w:rsidR="008C5F10" w:rsidRDefault="00202230" w:rsidP="008C5F10">
            <w:pPr>
              <w:pStyle w:val="NoSpacing"/>
              <w:jc w:val="center"/>
            </w:pPr>
            <w:r>
              <w:t>193.6</w:t>
            </w:r>
          </w:p>
        </w:tc>
        <w:tc>
          <w:tcPr>
            <w:tcW w:w="3060" w:type="dxa"/>
          </w:tcPr>
          <w:p w:rsidR="008C5F10" w:rsidRDefault="00202230" w:rsidP="008C5F10">
            <w:pPr>
              <w:pStyle w:val="NoSpacing"/>
              <w:jc w:val="center"/>
            </w:pPr>
            <w:r>
              <w:t>185.8</w:t>
            </w:r>
          </w:p>
        </w:tc>
        <w:tc>
          <w:tcPr>
            <w:tcW w:w="2898" w:type="dxa"/>
          </w:tcPr>
          <w:p w:rsidR="008C5F10" w:rsidRDefault="00202230" w:rsidP="008C5F10">
            <w:pPr>
              <w:pStyle w:val="NoSpacing"/>
              <w:jc w:val="center"/>
            </w:pPr>
            <w:r>
              <w:t>183.6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3</w:t>
            </w:r>
            <w:r w:rsidRPr="008C5F10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8C5F10" w:rsidRDefault="00202230" w:rsidP="008C5F10">
            <w:pPr>
              <w:pStyle w:val="NoSpacing"/>
              <w:jc w:val="center"/>
            </w:pPr>
            <w:r>
              <w:t>194.8</w:t>
            </w:r>
          </w:p>
        </w:tc>
        <w:tc>
          <w:tcPr>
            <w:tcW w:w="3060" w:type="dxa"/>
          </w:tcPr>
          <w:p w:rsidR="008C5F10" w:rsidRDefault="00202230" w:rsidP="008C5F10">
            <w:pPr>
              <w:pStyle w:val="NoSpacing"/>
              <w:jc w:val="center"/>
            </w:pPr>
            <w:r>
              <w:t>198.2</w:t>
            </w:r>
          </w:p>
        </w:tc>
        <w:tc>
          <w:tcPr>
            <w:tcW w:w="2898" w:type="dxa"/>
          </w:tcPr>
          <w:p w:rsidR="008C5F10" w:rsidRDefault="00202230" w:rsidP="008C5F10">
            <w:pPr>
              <w:pStyle w:val="NoSpacing"/>
              <w:jc w:val="center"/>
            </w:pPr>
            <w:r>
              <w:t>194.6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202230" w:rsidP="008C5F10">
            <w:pPr>
              <w:pStyle w:val="NoSpacing"/>
              <w:jc w:val="center"/>
            </w:pPr>
            <w:r>
              <w:t>203.8</w:t>
            </w:r>
          </w:p>
        </w:tc>
        <w:tc>
          <w:tcPr>
            <w:tcW w:w="3060" w:type="dxa"/>
          </w:tcPr>
          <w:p w:rsidR="008C5F10" w:rsidRDefault="00202230" w:rsidP="008C5F10">
            <w:pPr>
              <w:pStyle w:val="NoSpacing"/>
              <w:jc w:val="center"/>
            </w:pPr>
            <w:r>
              <w:t>206.7</w:t>
            </w:r>
          </w:p>
        </w:tc>
        <w:tc>
          <w:tcPr>
            <w:tcW w:w="2898" w:type="dxa"/>
          </w:tcPr>
          <w:p w:rsidR="008C5F10" w:rsidRDefault="00202230" w:rsidP="008C5F10">
            <w:pPr>
              <w:pStyle w:val="NoSpacing"/>
              <w:jc w:val="center"/>
            </w:pPr>
            <w:r>
              <w:t>203.2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5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202230" w:rsidP="008C5F10">
            <w:pPr>
              <w:pStyle w:val="NoSpacing"/>
              <w:jc w:val="center"/>
            </w:pPr>
            <w:r>
              <w:t>210.4</w:t>
            </w:r>
          </w:p>
        </w:tc>
        <w:tc>
          <w:tcPr>
            <w:tcW w:w="3060" w:type="dxa"/>
          </w:tcPr>
          <w:p w:rsidR="008C5F10" w:rsidRDefault="00202230" w:rsidP="008C5F10">
            <w:pPr>
              <w:pStyle w:val="NoSpacing"/>
              <w:jc w:val="center"/>
            </w:pPr>
            <w:r>
              <w:t>213.3</w:t>
            </w:r>
          </w:p>
        </w:tc>
        <w:tc>
          <w:tcPr>
            <w:tcW w:w="2898" w:type="dxa"/>
          </w:tcPr>
          <w:p w:rsidR="008C5F10" w:rsidRDefault="00202230" w:rsidP="008C5F10">
            <w:pPr>
              <w:pStyle w:val="NoSpacing"/>
              <w:jc w:val="center"/>
            </w:pPr>
            <w:r>
              <w:t>209.8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1</w:t>
            </w:r>
            <w:r w:rsidRPr="008C5F10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164.4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175.6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172.4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2</w:t>
            </w:r>
            <w:r w:rsidRPr="008C5F10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187.3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187.3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185.5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3</w:t>
            </w:r>
            <w:r w:rsidRPr="008C5F10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200.5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198.5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205.7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210.8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208.7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5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215.1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221.2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217.8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C5F10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194.2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199.2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196.5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202.5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206.8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204.4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209.3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213.8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211.0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201.4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204.0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198.7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  <w:r>
        <w:rPr>
          <w:b/>
          <w:sz w:val="28"/>
          <w:szCs w:val="28"/>
        </w:rPr>
        <w:t xml:space="preserve">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202230" w:rsidP="002D38F5">
            <w:pPr>
              <w:pStyle w:val="NoSpacing"/>
              <w:jc w:val="center"/>
            </w:pPr>
            <w:r>
              <w:t>198.8</w:t>
            </w:r>
          </w:p>
        </w:tc>
        <w:tc>
          <w:tcPr>
            <w:tcW w:w="3060" w:type="dxa"/>
          </w:tcPr>
          <w:p w:rsidR="008C5F10" w:rsidRDefault="00202230" w:rsidP="002D38F5">
            <w:pPr>
              <w:pStyle w:val="NoSpacing"/>
              <w:jc w:val="center"/>
            </w:pPr>
            <w:r>
              <w:t>202.1</w:t>
            </w:r>
          </w:p>
        </w:tc>
        <w:tc>
          <w:tcPr>
            <w:tcW w:w="2898" w:type="dxa"/>
          </w:tcPr>
          <w:p w:rsidR="008C5F10" w:rsidRDefault="00202230" w:rsidP="002D38F5">
            <w:pPr>
              <w:pStyle w:val="NoSpacing"/>
              <w:jc w:val="center"/>
            </w:pPr>
            <w:r>
              <w:t>197.5</w:t>
            </w:r>
            <w:bookmarkStart w:id="0" w:name="_GoBack"/>
            <w:bookmarkEnd w:id="0"/>
          </w:p>
        </w:tc>
      </w:tr>
    </w:tbl>
    <w:p w:rsidR="008C5F10" w:rsidRDefault="008C5F10" w:rsidP="008C5F10">
      <w:pPr>
        <w:pStyle w:val="NoSpacing"/>
      </w:pPr>
    </w:p>
    <w:sectPr w:rsidR="008C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0"/>
    <w:rsid w:val="00202230"/>
    <w:rsid w:val="008C5F10"/>
    <w:rsid w:val="00D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10"/>
    <w:pPr>
      <w:spacing w:after="0" w:line="240" w:lineRule="auto"/>
    </w:pPr>
  </w:style>
  <w:style w:type="table" w:styleId="TableGrid">
    <w:name w:val="Table Grid"/>
    <w:basedOn w:val="TableNormal"/>
    <w:uiPriority w:val="59"/>
    <w:rsid w:val="008C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10"/>
    <w:pPr>
      <w:spacing w:after="0" w:line="240" w:lineRule="auto"/>
    </w:pPr>
  </w:style>
  <w:style w:type="table" w:styleId="TableGrid">
    <w:name w:val="Table Grid"/>
    <w:basedOn w:val="TableNormal"/>
    <w:uiPriority w:val="59"/>
    <w:rsid w:val="008C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2012-01-18T19:43:00Z</dcterms:created>
  <dcterms:modified xsi:type="dcterms:W3CDTF">2012-01-18T19:43:00Z</dcterms:modified>
</cp:coreProperties>
</file>